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41D887" w14:textId="6B3AD75E" w:rsidR="008E4557" w:rsidRDefault="008E4557" w:rsidP="00161206">
      <w:pPr>
        <w:spacing w:after="0" w:line="240" w:lineRule="auto"/>
        <w:jc w:val="right"/>
        <w:rPr>
          <w:b/>
          <w:sz w:val="28"/>
          <w:szCs w:val="28"/>
        </w:rPr>
      </w:pPr>
      <w:r w:rsidRPr="008E4557">
        <w:rPr>
          <w:b/>
          <w:sz w:val="28"/>
          <w:szCs w:val="28"/>
        </w:rPr>
        <w:t>St John the Baptist Roman Catholic Primary School, Dartmouth</w:t>
      </w:r>
    </w:p>
    <w:p w14:paraId="02DE4A23" w14:textId="6E52E7E1" w:rsidR="00161206" w:rsidRPr="00161206" w:rsidRDefault="00161206" w:rsidP="00161206">
      <w:pPr>
        <w:spacing w:after="0" w:line="240" w:lineRule="auto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Local CAST Board Meeting</w:t>
      </w:r>
    </w:p>
    <w:p w14:paraId="7A0C69D7" w14:textId="4B82A478" w:rsidR="000755F0" w:rsidRDefault="00161206" w:rsidP="008E4557">
      <w:pPr>
        <w:spacing w:after="0" w:line="24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Tuesday 21</w:t>
      </w:r>
      <w:r w:rsidRPr="00161206">
        <w:rPr>
          <w:b/>
          <w:sz w:val="24"/>
          <w:szCs w:val="24"/>
          <w:vertAlign w:val="superscript"/>
        </w:rPr>
        <w:t>st</w:t>
      </w:r>
      <w:r>
        <w:rPr>
          <w:b/>
          <w:sz w:val="24"/>
          <w:szCs w:val="24"/>
        </w:rPr>
        <w:t xml:space="preserve"> March</w:t>
      </w:r>
      <w:r w:rsidR="00182859">
        <w:rPr>
          <w:b/>
          <w:sz w:val="24"/>
          <w:szCs w:val="24"/>
        </w:rPr>
        <w:t>, 1:30pm</w:t>
      </w:r>
    </w:p>
    <w:p w14:paraId="0589A0D8" w14:textId="3AF2C35E" w:rsidR="00F61764" w:rsidRDefault="00F61764" w:rsidP="008E4557">
      <w:pPr>
        <w:spacing w:after="0" w:line="240" w:lineRule="auto"/>
        <w:jc w:val="right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 xml:space="preserve">Minutes </w:t>
      </w:r>
    </w:p>
    <w:p w14:paraId="672A6659" w14:textId="77777777" w:rsidR="008E4557" w:rsidRDefault="008E4557" w:rsidP="008E4557">
      <w:pPr>
        <w:spacing w:after="0" w:line="240" w:lineRule="auto"/>
        <w:jc w:val="right"/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884"/>
        <w:gridCol w:w="2410"/>
        <w:gridCol w:w="1701"/>
      </w:tblGrid>
      <w:tr w:rsidR="008E4557" w:rsidRPr="00D0350D" w14:paraId="4B659E3F" w14:textId="77777777" w:rsidTr="000755F0">
        <w:tc>
          <w:tcPr>
            <w:tcW w:w="2547" w:type="dxa"/>
            <w:shd w:val="clear" w:color="auto" w:fill="D9D9D9" w:themeFill="background1" w:themeFillShade="D9"/>
          </w:tcPr>
          <w:p w14:paraId="0A37501D" w14:textId="77777777" w:rsidR="008211A3" w:rsidRPr="00D0350D" w:rsidRDefault="008211A3" w:rsidP="008211A3">
            <w:pPr>
              <w:rPr>
                <w:b/>
              </w:rPr>
            </w:pPr>
          </w:p>
          <w:p w14:paraId="571EABD7" w14:textId="77777777" w:rsidR="008E4557" w:rsidRPr="00D0350D" w:rsidRDefault="008E4557" w:rsidP="008211A3">
            <w:pPr>
              <w:rPr>
                <w:b/>
              </w:rPr>
            </w:pPr>
            <w:r w:rsidRPr="00D0350D">
              <w:rPr>
                <w:b/>
              </w:rPr>
              <w:t>Attendee</w:t>
            </w:r>
          </w:p>
        </w:tc>
        <w:tc>
          <w:tcPr>
            <w:tcW w:w="884" w:type="dxa"/>
            <w:shd w:val="clear" w:color="auto" w:fill="D9D9D9" w:themeFill="background1" w:themeFillShade="D9"/>
          </w:tcPr>
          <w:p w14:paraId="5DAB6C7B" w14:textId="77777777" w:rsidR="008211A3" w:rsidRPr="00D0350D" w:rsidRDefault="008211A3" w:rsidP="008211A3">
            <w:pPr>
              <w:rPr>
                <w:b/>
              </w:rPr>
            </w:pPr>
          </w:p>
          <w:p w14:paraId="1585C181" w14:textId="77777777" w:rsidR="008E4557" w:rsidRPr="00D0350D" w:rsidRDefault="008E4557" w:rsidP="008211A3">
            <w:pPr>
              <w:rPr>
                <w:b/>
              </w:rPr>
            </w:pPr>
            <w:r w:rsidRPr="00D0350D">
              <w:rPr>
                <w:b/>
              </w:rPr>
              <w:t>Initials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02EB378F" w14:textId="77777777" w:rsidR="008211A3" w:rsidRPr="00D0350D" w:rsidRDefault="008211A3" w:rsidP="008211A3">
            <w:pPr>
              <w:rPr>
                <w:b/>
              </w:rPr>
            </w:pPr>
          </w:p>
          <w:p w14:paraId="7810568A" w14:textId="77777777" w:rsidR="008E4557" w:rsidRPr="00D0350D" w:rsidRDefault="008E4557" w:rsidP="008211A3">
            <w:pPr>
              <w:rPr>
                <w:b/>
              </w:rPr>
            </w:pPr>
            <w:r w:rsidRPr="00D0350D">
              <w:rPr>
                <w:b/>
              </w:rPr>
              <w:t>Role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494D58F0" w14:textId="77777777" w:rsidR="008E4557" w:rsidRPr="00D0350D" w:rsidRDefault="008E4557" w:rsidP="008211A3">
            <w:pPr>
              <w:rPr>
                <w:b/>
              </w:rPr>
            </w:pPr>
            <w:r w:rsidRPr="00D0350D">
              <w:rPr>
                <w:b/>
              </w:rPr>
              <w:t>Time joined / left if not present for full meeting</w:t>
            </w:r>
          </w:p>
        </w:tc>
      </w:tr>
      <w:tr w:rsidR="008E4557" w:rsidRPr="00D0350D" w14:paraId="55824D5D" w14:textId="77777777" w:rsidTr="000755F0">
        <w:tc>
          <w:tcPr>
            <w:tcW w:w="2547" w:type="dxa"/>
          </w:tcPr>
          <w:p w14:paraId="12D8CE77" w14:textId="77777777" w:rsidR="008E4557" w:rsidRPr="00D0350D" w:rsidRDefault="008211A3" w:rsidP="008E4557">
            <w:r w:rsidRPr="00D0350D">
              <w:t>Elizabeth Hamilton</w:t>
            </w:r>
          </w:p>
        </w:tc>
        <w:tc>
          <w:tcPr>
            <w:tcW w:w="884" w:type="dxa"/>
          </w:tcPr>
          <w:p w14:paraId="0FD676F7" w14:textId="77777777" w:rsidR="008E4557" w:rsidRPr="00D0350D" w:rsidRDefault="000E7462" w:rsidP="008E4557">
            <w:r w:rsidRPr="00D0350D">
              <w:t>E</w:t>
            </w:r>
            <w:r w:rsidR="008211A3" w:rsidRPr="00D0350D">
              <w:t>H</w:t>
            </w:r>
          </w:p>
        </w:tc>
        <w:tc>
          <w:tcPr>
            <w:tcW w:w="2410" w:type="dxa"/>
          </w:tcPr>
          <w:p w14:paraId="283FEC51" w14:textId="77777777" w:rsidR="008E4557" w:rsidRPr="00D0350D" w:rsidRDefault="008211A3" w:rsidP="008E4557">
            <w:r w:rsidRPr="00D0350D">
              <w:t>Head Teacher</w:t>
            </w:r>
          </w:p>
        </w:tc>
        <w:tc>
          <w:tcPr>
            <w:tcW w:w="1701" w:type="dxa"/>
          </w:tcPr>
          <w:p w14:paraId="6A05A809" w14:textId="347300EB" w:rsidR="008E4557" w:rsidRPr="00D0350D" w:rsidRDefault="00577E38" w:rsidP="008E4557">
            <w:r>
              <w:t xml:space="preserve">Present </w:t>
            </w:r>
          </w:p>
        </w:tc>
      </w:tr>
      <w:tr w:rsidR="008E4557" w:rsidRPr="00D0350D" w14:paraId="18C08175" w14:textId="77777777" w:rsidTr="000755F0">
        <w:tc>
          <w:tcPr>
            <w:tcW w:w="2547" w:type="dxa"/>
          </w:tcPr>
          <w:p w14:paraId="74EFECFF" w14:textId="77777777" w:rsidR="008E4557" w:rsidRPr="00D0350D" w:rsidRDefault="008211A3" w:rsidP="008E4557">
            <w:r w:rsidRPr="00D0350D">
              <w:t>Laura Upton</w:t>
            </w:r>
          </w:p>
        </w:tc>
        <w:tc>
          <w:tcPr>
            <w:tcW w:w="884" w:type="dxa"/>
          </w:tcPr>
          <w:p w14:paraId="71C8F2E0" w14:textId="77777777" w:rsidR="008E4557" w:rsidRPr="00D0350D" w:rsidRDefault="008211A3" w:rsidP="008E4557">
            <w:r w:rsidRPr="00D0350D">
              <w:t>LU</w:t>
            </w:r>
          </w:p>
        </w:tc>
        <w:tc>
          <w:tcPr>
            <w:tcW w:w="2410" w:type="dxa"/>
          </w:tcPr>
          <w:p w14:paraId="1F696A76" w14:textId="77777777" w:rsidR="008E4557" w:rsidRPr="00D0350D" w:rsidRDefault="008211A3" w:rsidP="008E4557">
            <w:r w:rsidRPr="00D0350D">
              <w:t>Chair</w:t>
            </w:r>
          </w:p>
        </w:tc>
        <w:tc>
          <w:tcPr>
            <w:tcW w:w="1701" w:type="dxa"/>
          </w:tcPr>
          <w:p w14:paraId="5A39BBE3" w14:textId="01443307" w:rsidR="008E4557" w:rsidRPr="00D0350D" w:rsidRDefault="00577E38" w:rsidP="008E4557">
            <w:r>
              <w:t>Present</w:t>
            </w:r>
          </w:p>
        </w:tc>
      </w:tr>
      <w:tr w:rsidR="00161206" w:rsidRPr="00D0350D" w14:paraId="0935ADD7" w14:textId="77777777" w:rsidTr="000755F0">
        <w:tc>
          <w:tcPr>
            <w:tcW w:w="2547" w:type="dxa"/>
          </w:tcPr>
          <w:p w14:paraId="2E5E80CD" w14:textId="048E7079" w:rsidR="00161206" w:rsidRPr="00D0350D" w:rsidRDefault="00161206" w:rsidP="008E4557">
            <w:r>
              <w:t>Nicola Ashton</w:t>
            </w:r>
          </w:p>
        </w:tc>
        <w:tc>
          <w:tcPr>
            <w:tcW w:w="884" w:type="dxa"/>
          </w:tcPr>
          <w:p w14:paraId="7A800EDD" w14:textId="5657DAC7" w:rsidR="00161206" w:rsidRPr="00D0350D" w:rsidRDefault="00161206" w:rsidP="008E4557">
            <w:r>
              <w:t>NA</w:t>
            </w:r>
          </w:p>
        </w:tc>
        <w:tc>
          <w:tcPr>
            <w:tcW w:w="2410" w:type="dxa"/>
          </w:tcPr>
          <w:p w14:paraId="1DC71EB0" w14:textId="05918C5E" w:rsidR="00161206" w:rsidRPr="00D0350D" w:rsidRDefault="00161206" w:rsidP="008E4557">
            <w:r>
              <w:t>Clerk</w:t>
            </w:r>
          </w:p>
        </w:tc>
        <w:tc>
          <w:tcPr>
            <w:tcW w:w="1701" w:type="dxa"/>
          </w:tcPr>
          <w:p w14:paraId="7AF0F6B6" w14:textId="23920A3C" w:rsidR="00161206" w:rsidRDefault="00161206" w:rsidP="008E4557">
            <w:r>
              <w:t>Apologies</w:t>
            </w:r>
          </w:p>
        </w:tc>
      </w:tr>
      <w:tr w:rsidR="008E4557" w:rsidRPr="00D0350D" w14:paraId="3939B3AB" w14:textId="77777777" w:rsidTr="000755F0">
        <w:tc>
          <w:tcPr>
            <w:tcW w:w="2547" w:type="dxa"/>
          </w:tcPr>
          <w:p w14:paraId="4876E23C" w14:textId="77777777" w:rsidR="008E4557" w:rsidRPr="00D0350D" w:rsidRDefault="008211A3" w:rsidP="008E4557">
            <w:r w:rsidRPr="00D0350D">
              <w:t>Karen Moseley</w:t>
            </w:r>
          </w:p>
        </w:tc>
        <w:tc>
          <w:tcPr>
            <w:tcW w:w="884" w:type="dxa"/>
          </w:tcPr>
          <w:p w14:paraId="1C1517EF" w14:textId="77777777" w:rsidR="008E4557" w:rsidRPr="00D0350D" w:rsidRDefault="008211A3" w:rsidP="008E4557">
            <w:r w:rsidRPr="00D0350D">
              <w:t>KM</w:t>
            </w:r>
          </w:p>
        </w:tc>
        <w:tc>
          <w:tcPr>
            <w:tcW w:w="2410" w:type="dxa"/>
          </w:tcPr>
          <w:p w14:paraId="3C59EE3E" w14:textId="77777777" w:rsidR="008E4557" w:rsidRPr="00D0350D" w:rsidRDefault="008211A3" w:rsidP="008E4557">
            <w:r w:rsidRPr="00D0350D">
              <w:t>Vice Chair</w:t>
            </w:r>
          </w:p>
        </w:tc>
        <w:tc>
          <w:tcPr>
            <w:tcW w:w="1701" w:type="dxa"/>
          </w:tcPr>
          <w:p w14:paraId="41C8F396" w14:textId="30664260" w:rsidR="008E4557" w:rsidRPr="00D0350D" w:rsidRDefault="00577E38" w:rsidP="008E4557">
            <w:r>
              <w:t>Present</w:t>
            </w:r>
          </w:p>
        </w:tc>
      </w:tr>
      <w:tr w:rsidR="008E4557" w:rsidRPr="00D0350D" w14:paraId="37575151" w14:textId="77777777" w:rsidTr="000755F0">
        <w:tc>
          <w:tcPr>
            <w:tcW w:w="2547" w:type="dxa"/>
          </w:tcPr>
          <w:p w14:paraId="643A5506" w14:textId="77777777" w:rsidR="008E4557" w:rsidRPr="00D0350D" w:rsidRDefault="008211A3" w:rsidP="008E4557">
            <w:r w:rsidRPr="00D0350D">
              <w:t>Angela Simmonds</w:t>
            </w:r>
          </w:p>
        </w:tc>
        <w:tc>
          <w:tcPr>
            <w:tcW w:w="884" w:type="dxa"/>
          </w:tcPr>
          <w:p w14:paraId="05AEAC4D" w14:textId="77777777" w:rsidR="008E4557" w:rsidRPr="00D0350D" w:rsidRDefault="008211A3" w:rsidP="008E4557">
            <w:r w:rsidRPr="00D0350D">
              <w:t>AS</w:t>
            </w:r>
          </w:p>
        </w:tc>
        <w:tc>
          <w:tcPr>
            <w:tcW w:w="2410" w:type="dxa"/>
          </w:tcPr>
          <w:p w14:paraId="2AF98B02" w14:textId="77777777" w:rsidR="008E4557" w:rsidRPr="00D0350D" w:rsidRDefault="008211A3" w:rsidP="008E4557">
            <w:r w:rsidRPr="00D0350D">
              <w:t>Parent Governor</w:t>
            </w:r>
          </w:p>
        </w:tc>
        <w:tc>
          <w:tcPr>
            <w:tcW w:w="1701" w:type="dxa"/>
          </w:tcPr>
          <w:p w14:paraId="72A3D3EC" w14:textId="5E0D2482" w:rsidR="008E4557" w:rsidRPr="00D0350D" w:rsidRDefault="00577E38" w:rsidP="008E4557">
            <w:r>
              <w:t>Present</w:t>
            </w:r>
          </w:p>
        </w:tc>
      </w:tr>
      <w:tr w:rsidR="005C75C9" w:rsidRPr="00D0350D" w14:paraId="2D138A68" w14:textId="77777777" w:rsidTr="000755F0">
        <w:tc>
          <w:tcPr>
            <w:tcW w:w="2547" w:type="dxa"/>
          </w:tcPr>
          <w:p w14:paraId="6EB47735" w14:textId="3FBD1790" w:rsidR="005C75C9" w:rsidRDefault="005C75C9" w:rsidP="008E4557">
            <w:r>
              <w:t>Angela Robinson</w:t>
            </w:r>
          </w:p>
        </w:tc>
        <w:tc>
          <w:tcPr>
            <w:tcW w:w="884" w:type="dxa"/>
          </w:tcPr>
          <w:p w14:paraId="1C4E1681" w14:textId="1F11BD7B" w:rsidR="005C75C9" w:rsidRDefault="005F2E43" w:rsidP="008E4557">
            <w:r>
              <w:t>AR</w:t>
            </w:r>
          </w:p>
        </w:tc>
        <w:tc>
          <w:tcPr>
            <w:tcW w:w="2410" w:type="dxa"/>
          </w:tcPr>
          <w:p w14:paraId="7AC21C37" w14:textId="02FDE808" w:rsidR="005C75C9" w:rsidRDefault="005C75C9" w:rsidP="008E4557">
            <w:r>
              <w:t>Foundation</w:t>
            </w:r>
          </w:p>
        </w:tc>
        <w:tc>
          <w:tcPr>
            <w:tcW w:w="1701" w:type="dxa"/>
          </w:tcPr>
          <w:p w14:paraId="03C16385" w14:textId="393E6715" w:rsidR="005C75C9" w:rsidRPr="00D0350D" w:rsidRDefault="00577E38" w:rsidP="008E4557">
            <w:r>
              <w:t>Present</w:t>
            </w:r>
          </w:p>
        </w:tc>
      </w:tr>
      <w:tr w:rsidR="005C75C9" w:rsidRPr="00D0350D" w14:paraId="43240B8B" w14:textId="77777777" w:rsidTr="000755F0">
        <w:tc>
          <w:tcPr>
            <w:tcW w:w="2547" w:type="dxa"/>
          </w:tcPr>
          <w:p w14:paraId="14FD4EE8" w14:textId="0BC065DC" w:rsidR="005C75C9" w:rsidRDefault="005C75C9" w:rsidP="008E4557">
            <w:r>
              <w:t>Mike Robinson</w:t>
            </w:r>
          </w:p>
        </w:tc>
        <w:tc>
          <w:tcPr>
            <w:tcW w:w="884" w:type="dxa"/>
          </w:tcPr>
          <w:p w14:paraId="54C8D1E1" w14:textId="346E8E90" w:rsidR="005C75C9" w:rsidRDefault="005C75C9" w:rsidP="008E4557">
            <w:r>
              <w:t>M</w:t>
            </w:r>
            <w:r w:rsidR="00161206">
              <w:t>R</w:t>
            </w:r>
          </w:p>
        </w:tc>
        <w:tc>
          <w:tcPr>
            <w:tcW w:w="2410" w:type="dxa"/>
          </w:tcPr>
          <w:p w14:paraId="37287609" w14:textId="63538FBC" w:rsidR="005C75C9" w:rsidRDefault="005C75C9" w:rsidP="008E4557">
            <w:r>
              <w:t>Foundation</w:t>
            </w:r>
          </w:p>
        </w:tc>
        <w:tc>
          <w:tcPr>
            <w:tcW w:w="1701" w:type="dxa"/>
          </w:tcPr>
          <w:p w14:paraId="2645142F" w14:textId="2A055650" w:rsidR="005C75C9" w:rsidRPr="00D0350D" w:rsidRDefault="00577E38" w:rsidP="008E4557">
            <w:r>
              <w:t>Present</w:t>
            </w:r>
          </w:p>
        </w:tc>
      </w:tr>
      <w:tr w:rsidR="00161206" w:rsidRPr="00D0350D" w14:paraId="6673CF3D" w14:textId="77777777" w:rsidTr="000755F0">
        <w:tc>
          <w:tcPr>
            <w:tcW w:w="2547" w:type="dxa"/>
          </w:tcPr>
          <w:p w14:paraId="3BFEC5C7" w14:textId="2A8031A8" w:rsidR="00161206" w:rsidRDefault="00161206" w:rsidP="008E4557">
            <w:r>
              <w:t>Jacqui Vaughan</w:t>
            </w:r>
          </w:p>
        </w:tc>
        <w:tc>
          <w:tcPr>
            <w:tcW w:w="884" w:type="dxa"/>
          </w:tcPr>
          <w:p w14:paraId="37F63DCF" w14:textId="2E93653D" w:rsidR="00161206" w:rsidRDefault="00161206" w:rsidP="008E4557">
            <w:r>
              <w:t>JV</w:t>
            </w:r>
          </w:p>
        </w:tc>
        <w:tc>
          <w:tcPr>
            <w:tcW w:w="2410" w:type="dxa"/>
          </w:tcPr>
          <w:p w14:paraId="7CADF1DB" w14:textId="1FD2ED81" w:rsidR="00161206" w:rsidRDefault="00161206" w:rsidP="008E4557">
            <w:r>
              <w:t>Link Director</w:t>
            </w:r>
          </w:p>
        </w:tc>
        <w:tc>
          <w:tcPr>
            <w:tcW w:w="1701" w:type="dxa"/>
          </w:tcPr>
          <w:p w14:paraId="38245F96" w14:textId="340FC84D" w:rsidR="00161206" w:rsidRDefault="00161206" w:rsidP="008E4557">
            <w:r>
              <w:t>Present</w:t>
            </w:r>
          </w:p>
        </w:tc>
      </w:tr>
    </w:tbl>
    <w:p w14:paraId="0E27B00A" w14:textId="77777777" w:rsidR="008211A3" w:rsidRDefault="008211A3" w:rsidP="008E4557">
      <w:pPr>
        <w:spacing w:after="0" w:line="240" w:lineRule="auto"/>
        <w:rPr>
          <w:sz w:val="24"/>
          <w:szCs w:val="24"/>
        </w:rPr>
      </w:pPr>
    </w:p>
    <w:p w14:paraId="45FB0818" w14:textId="77777777" w:rsidR="000755F0" w:rsidRDefault="000755F0" w:rsidP="008E4557">
      <w:pPr>
        <w:spacing w:after="0" w:line="240" w:lineRule="auto"/>
        <w:rPr>
          <w:sz w:val="24"/>
          <w:szCs w:val="24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81"/>
        <w:gridCol w:w="6871"/>
        <w:gridCol w:w="1499"/>
      </w:tblGrid>
      <w:tr w:rsidR="000E7462" w:rsidRPr="00D0350D" w14:paraId="62E49A54" w14:textId="77777777" w:rsidTr="00E539F3">
        <w:tc>
          <w:tcPr>
            <w:tcW w:w="981" w:type="dxa"/>
          </w:tcPr>
          <w:p w14:paraId="53A8696D" w14:textId="77777777" w:rsidR="000E7462" w:rsidRPr="00C03D23" w:rsidRDefault="000E7462" w:rsidP="008E4557">
            <w:pPr>
              <w:rPr>
                <w:b/>
              </w:rPr>
            </w:pPr>
            <w:r w:rsidRPr="00C03D23">
              <w:rPr>
                <w:b/>
              </w:rPr>
              <w:t>Agenda Item</w:t>
            </w:r>
          </w:p>
        </w:tc>
        <w:tc>
          <w:tcPr>
            <w:tcW w:w="6871" w:type="dxa"/>
          </w:tcPr>
          <w:p w14:paraId="63782C29" w14:textId="77777777" w:rsidR="000E7462" w:rsidRPr="00C03D23" w:rsidRDefault="000E7462" w:rsidP="008E4557">
            <w:pPr>
              <w:rPr>
                <w:b/>
              </w:rPr>
            </w:pPr>
            <w:r w:rsidRPr="00C03D23">
              <w:rPr>
                <w:b/>
              </w:rPr>
              <w:t>Topic</w:t>
            </w:r>
          </w:p>
        </w:tc>
        <w:tc>
          <w:tcPr>
            <w:tcW w:w="1499" w:type="dxa"/>
          </w:tcPr>
          <w:p w14:paraId="3F035954" w14:textId="77777777" w:rsidR="000E7462" w:rsidRPr="00C03D23" w:rsidRDefault="000E7462" w:rsidP="008E4557">
            <w:pPr>
              <w:rPr>
                <w:b/>
              </w:rPr>
            </w:pPr>
            <w:r w:rsidRPr="00C03D23">
              <w:rPr>
                <w:b/>
              </w:rPr>
              <w:t>Lead by</w:t>
            </w:r>
            <w:r w:rsidR="004D2147">
              <w:rPr>
                <w:b/>
              </w:rPr>
              <w:t xml:space="preserve"> / Action</w:t>
            </w:r>
          </w:p>
        </w:tc>
      </w:tr>
      <w:tr w:rsidR="000E7462" w:rsidRPr="00D0350D" w14:paraId="3606BA43" w14:textId="77777777" w:rsidTr="00E539F3">
        <w:tc>
          <w:tcPr>
            <w:tcW w:w="981" w:type="dxa"/>
          </w:tcPr>
          <w:p w14:paraId="55D8B3B0" w14:textId="583D6F61" w:rsidR="00665E3D" w:rsidRDefault="000E7462" w:rsidP="008E4557">
            <w:pPr>
              <w:rPr>
                <w:b/>
              </w:rPr>
            </w:pPr>
            <w:r w:rsidRPr="00C03D23">
              <w:rPr>
                <w:b/>
              </w:rPr>
              <w:t>1</w:t>
            </w:r>
          </w:p>
          <w:p w14:paraId="39D7D509" w14:textId="632CAE52" w:rsidR="00665E3D" w:rsidRDefault="00665E3D" w:rsidP="008E4557">
            <w:pPr>
              <w:rPr>
                <w:b/>
              </w:rPr>
            </w:pPr>
          </w:p>
          <w:p w14:paraId="3CF2D8B6" w14:textId="77777777" w:rsidR="00D42B62" w:rsidRPr="00C03D23" w:rsidRDefault="00D42B62" w:rsidP="008E4557">
            <w:pPr>
              <w:rPr>
                <w:b/>
              </w:rPr>
            </w:pPr>
          </w:p>
        </w:tc>
        <w:tc>
          <w:tcPr>
            <w:tcW w:w="6871" w:type="dxa"/>
          </w:tcPr>
          <w:p w14:paraId="316A6797" w14:textId="783429E4" w:rsidR="00FC0B7B" w:rsidRDefault="00161206" w:rsidP="008E4557">
            <w:pPr>
              <w:rPr>
                <w:b/>
              </w:rPr>
            </w:pPr>
            <w:r>
              <w:rPr>
                <w:b/>
              </w:rPr>
              <w:t>Welcome and Opening Prayer</w:t>
            </w:r>
          </w:p>
          <w:p w14:paraId="4EAE9C4A" w14:textId="77777777" w:rsidR="00161206" w:rsidRDefault="00161206" w:rsidP="008E4557">
            <w:pPr>
              <w:rPr>
                <w:b/>
              </w:rPr>
            </w:pPr>
          </w:p>
          <w:p w14:paraId="13048ACC" w14:textId="4207B042" w:rsidR="00161206" w:rsidRDefault="00161206" w:rsidP="008E4557">
            <w:pPr>
              <w:rPr>
                <w:bCs/>
              </w:rPr>
            </w:pPr>
            <w:r>
              <w:rPr>
                <w:bCs/>
              </w:rPr>
              <w:t>Opening prayer</w:t>
            </w:r>
            <w:r w:rsidR="00C3279D">
              <w:rPr>
                <w:bCs/>
              </w:rPr>
              <w:t xml:space="preserve"> by Liz Hamilton</w:t>
            </w:r>
          </w:p>
          <w:p w14:paraId="1B51FB53" w14:textId="2FDF7A8F" w:rsidR="00161206" w:rsidRDefault="00161206" w:rsidP="008E4557">
            <w:pPr>
              <w:rPr>
                <w:bCs/>
              </w:rPr>
            </w:pPr>
            <w:r>
              <w:rPr>
                <w:bCs/>
              </w:rPr>
              <w:t>Reading by Mike Robinson</w:t>
            </w:r>
          </w:p>
          <w:p w14:paraId="278F0219" w14:textId="37008898" w:rsidR="00161206" w:rsidRPr="00161206" w:rsidRDefault="00161206" w:rsidP="008E4557">
            <w:pPr>
              <w:rPr>
                <w:bCs/>
              </w:rPr>
            </w:pPr>
            <w:r>
              <w:rPr>
                <w:bCs/>
              </w:rPr>
              <w:t>Reflection by Liz Hamilton</w:t>
            </w:r>
          </w:p>
          <w:p w14:paraId="2529EE66" w14:textId="1F9B9BBB" w:rsidR="00161206" w:rsidRPr="00D0350D" w:rsidRDefault="00161206" w:rsidP="00FA2885"/>
        </w:tc>
        <w:tc>
          <w:tcPr>
            <w:tcW w:w="1499" w:type="dxa"/>
          </w:tcPr>
          <w:p w14:paraId="71A7C3AD" w14:textId="485B9161" w:rsidR="00665E3D" w:rsidRDefault="00665E3D" w:rsidP="008E4557"/>
          <w:p w14:paraId="0B4FE092" w14:textId="7CC6C6DA" w:rsidR="00161206" w:rsidRDefault="00161206" w:rsidP="008E4557">
            <w:r>
              <w:t>LH / MR</w:t>
            </w:r>
          </w:p>
          <w:p w14:paraId="7D4E04AA" w14:textId="75276237" w:rsidR="00827614" w:rsidRDefault="00827614" w:rsidP="008E4557"/>
          <w:p w14:paraId="0562CB0E" w14:textId="77777777" w:rsidR="003C4D5E" w:rsidRPr="00D0350D" w:rsidRDefault="003C4D5E" w:rsidP="008E4557"/>
        </w:tc>
      </w:tr>
      <w:tr w:rsidR="000E7462" w:rsidRPr="00D0350D" w14:paraId="57FCC5CE" w14:textId="77777777" w:rsidTr="00E539F3">
        <w:tc>
          <w:tcPr>
            <w:tcW w:w="981" w:type="dxa"/>
          </w:tcPr>
          <w:p w14:paraId="6FC232D9" w14:textId="77777777" w:rsidR="000E7462" w:rsidRDefault="000E7462" w:rsidP="008E4557">
            <w:pPr>
              <w:rPr>
                <w:b/>
              </w:rPr>
            </w:pPr>
            <w:r w:rsidRPr="00C03D23">
              <w:rPr>
                <w:b/>
              </w:rPr>
              <w:t>2</w:t>
            </w:r>
          </w:p>
          <w:p w14:paraId="28F7FB2C" w14:textId="213A7C90" w:rsidR="008E0DAD" w:rsidRDefault="008E0DAD" w:rsidP="008E4557">
            <w:pPr>
              <w:rPr>
                <w:b/>
              </w:rPr>
            </w:pPr>
          </w:p>
          <w:p w14:paraId="18F999B5" w14:textId="20D217C4" w:rsidR="008E0DAD" w:rsidRPr="00C03D23" w:rsidRDefault="008E0DAD" w:rsidP="008E4557">
            <w:pPr>
              <w:rPr>
                <w:b/>
              </w:rPr>
            </w:pPr>
          </w:p>
        </w:tc>
        <w:tc>
          <w:tcPr>
            <w:tcW w:w="6871" w:type="dxa"/>
          </w:tcPr>
          <w:p w14:paraId="483C530F" w14:textId="02B38075" w:rsidR="000E7462" w:rsidRPr="00C03D23" w:rsidRDefault="00161206" w:rsidP="008E4557">
            <w:pPr>
              <w:rPr>
                <w:b/>
              </w:rPr>
            </w:pPr>
            <w:r>
              <w:rPr>
                <w:b/>
              </w:rPr>
              <w:t>Apologies and Confirmation of Quorum</w:t>
            </w:r>
          </w:p>
          <w:p w14:paraId="09F8EC9C" w14:textId="67121861" w:rsidR="00C03D23" w:rsidRDefault="00C3279D" w:rsidP="008E0DAD">
            <w:r>
              <w:t xml:space="preserve">Apologies from </w:t>
            </w:r>
            <w:r w:rsidR="00161206">
              <w:t xml:space="preserve">Nicola Ashton </w:t>
            </w:r>
          </w:p>
          <w:p w14:paraId="4EA25E9A" w14:textId="309E2885" w:rsidR="00927BA4" w:rsidRPr="00D0350D" w:rsidRDefault="00927BA4" w:rsidP="004B63BF"/>
        </w:tc>
        <w:tc>
          <w:tcPr>
            <w:tcW w:w="1499" w:type="dxa"/>
          </w:tcPr>
          <w:p w14:paraId="766840E8" w14:textId="77777777" w:rsidR="000E7462" w:rsidRDefault="000E7462" w:rsidP="008E4557"/>
          <w:p w14:paraId="34CE0A41" w14:textId="2EB509C4" w:rsidR="00161206" w:rsidRPr="00D0350D" w:rsidRDefault="00161206" w:rsidP="008E4557">
            <w:r>
              <w:t>LH / LU</w:t>
            </w:r>
          </w:p>
        </w:tc>
      </w:tr>
      <w:tr w:rsidR="00161206" w:rsidRPr="00D0350D" w14:paraId="50A0C624" w14:textId="77777777" w:rsidTr="00E539F3">
        <w:tc>
          <w:tcPr>
            <w:tcW w:w="981" w:type="dxa"/>
          </w:tcPr>
          <w:p w14:paraId="3EF433C3" w14:textId="42DE23ED" w:rsidR="00161206" w:rsidRPr="00C03D23" w:rsidRDefault="00161206" w:rsidP="008E4557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871" w:type="dxa"/>
          </w:tcPr>
          <w:p w14:paraId="6B5C8A9D" w14:textId="77777777" w:rsidR="00161206" w:rsidRDefault="00161206" w:rsidP="008E4557">
            <w:pPr>
              <w:rPr>
                <w:b/>
              </w:rPr>
            </w:pPr>
            <w:r>
              <w:rPr>
                <w:b/>
              </w:rPr>
              <w:t>Confidentiality Reminder</w:t>
            </w:r>
          </w:p>
          <w:p w14:paraId="4562A32C" w14:textId="74E312CD" w:rsidR="00161206" w:rsidRPr="00161206" w:rsidRDefault="00161206" w:rsidP="008E4557">
            <w:pPr>
              <w:rPr>
                <w:bCs/>
              </w:rPr>
            </w:pPr>
            <w:r>
              <w:rPr>
                <w:bCs/>
              </w:rPr>
              <w:t xml:space="preserve">Everyone was reminded </w:t>
            </w:r>
            <w:r w:rsidR="00E539F3">
              <w:rPr>
                <w:bCs/>
              </w:rPr>
              <w:t xml:space="preserve">that </w:t>
            </w:r>
            <w:r w:rsidR="00EB7208">
              <w:rPr>
                <w:bCs/>
              </w:rPr>
              <w:t>what</w:t>
            </w:r>
            <w:r w:rsidR="00E539F3">
              <w:rPr>
                <w:bCs/>
              </w:rPr>
              <w:t xml:space="preserve"> is discussed is confidential</w:t>
            </w:r>
            <w:r>
              <w:rPr>
                <w:bCs/>
              </w:rPr>
              <w:t>.</w:t>
            </w:r>
          </w:p>
          <w:p w14:paraId="39728AD8" w14:textId="0FEF5355" w:rsidR="00161206" w:rsidRPr="00161206" w:rsidRDefault="00161206" w:rsidP="008E4557">
            <w:pPr>
              <w:rPr>
                <w:bCs/>
              </w:rPr>
            </w:pPr>
          </w:p>
        </w:tc>
        <w:tc>
          <w:tcPr>
            <w:tcW w:w="1499" w:type="dxa"/>
          </w:tcPr>
          <w:p w14:paraId="26F14D57" w14:textId="77777777" w:rsidR="00161206" w:rsidRDefault="00161206" w:rsidP="008E4557">
            <w:r>
              <w:t>LH / LU</w:t>
            </w:r>
          </w:p>
          <w:p w14:paraId="7A45537C" w14:textId="7B4F2953" w:rsidR="00161206" w:rsidRPr="00D0350D" w:rsidRDefault="00161206" w:rsidP="008E4557"/>
        </w:tc>
      </w:tr>
      <w:tr w:rsidR="00161206" w:rsidRPr="00D0350D" w14:paraId="69524C4D" w14:textId="77777777" w:rsidTr="00E539F3">
        <w:tc>
          <w:tcPr>
            <w:tcW w:w="981" w:type="dxa"/>
          </w:tcPr>
          <w:p w14:paraId="20589696" w14:textId="3C0BA25C" w:rsidR="00161206" w:rsidRDefault="00161206" w:rsidP="008E4557">
            <w:pPr>
              <w:rPr>
                <w:b/>
              </w:rPr>
            </w:pPr>
            <w:r>
              <w:rPr>
                <w:b/>
              </w:rPr>
              <w:t xml:space="preserve">4 </w:t>
            </w:r>
          </w:p>
        </w:tc>
        <w:tc>
          <w:tcPr>
            <w:tcW w:w="6871" w:type="dxa"/>
          </w:tcPr>
          <w:p w14:paraId="2590D70C" w14:textId="77777777" w:rsidR="00161206" w:rsidRDefault="00161206" w:rsidP="008E4557">
            <w:pPr>
              <w:rPr>
                <w:b/>
              </w:rPr>
            </w:pPr>
            <w:r>
              <w:rPr>
                <w:b/>
              </w:rPr>
              <w:t>Declarations of Interests (for this meeting):</w:t>
            </w:r>
          </w:p>
          <w:p w14:paraId="246F603C" w14:textId="77777777" w:rsidR="00161206" w:rsidRDefault="00161206" w:rsidP="008E4557">
            <w:pPr>
              <w:rPr>
                <w:bCs/>
              </w:rPr>
            </w:pPr>
            <w:r>
              <w:rPr>
                <w:bCs/>
              </w:rPr>
              <w:t xml:space="preserve">No business interests declared. LU reminded all attendees to keep declarations up to date on Governor hub. </w:t>
            </w:r>
          </w:p>
          <w:p w14:paraId="0195B723" w14:textId="7F4F68AB" w:rsidR="00C36F1D" w:rsidRPr="00161206" w:rsidRDefault="00C36F1D" w:rsidP="008E4557">
            <w:pPr>
              <w:rPr>
                <w:bCs/>
              </w:rPr>
            </w:pPr>
          </w:p>
        </w:tc>
        <w:tc>
          <w:tcPr>
            <w:tcW w:w="1499" w:type="dxa"/>
          </w:tcPr>
          <w:p w14:paraId="679F677E" w14:textId="187CDADF" w:rsidR="00161206" w:rsidRDefault="00161206" w:rsidP="008E4557">
            <w:r>
              <w:t>LU</w:t>
            </w:r>
          </w:p>
        </w:tc>
      </w:tr>
      <w:tr w:rsidR="00161206" w:rsidRPr="00D0350D" w14:paraId="39E83902" w14:textId="77777777" w:rsidTr="00E539F3">
        <w:tc>
          <w:tcPr>
            <w:tcW w:w="981" w:type="dxa"/>
          </w:tcPr>
          <w:p w14:paraId="3C358BEC" w14:textId="1CDFD14E" w:rsidR="00161206" w:rsidRDefault="00161206" w:rsidP="008E4557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6871" w:type="dxa"/>
          </w:tcPr>
          <w:p w14:paraId="4F239181" w14:textId="778FD32F" w:rsidR="00161206" w:rsidRDefault="00161206" w:rsidP="008E4557">
            <w:pPr>
              <w:rPr>
                <w:b/>
              </w:rPr>
            </w:pPr>
            <w:r>
              <w:rPr>
                <w:b/>
              </w:rPr>
              <w:t>Minutes of Previous Meeting – 17</w:t>
            </w:r>
            <w:r w:rsidRPr="00161206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January</w:t>
            </w:r>
            <w:r w:rsidR="00C3279D">
              <w:rPr>
                <w:b/>
              </w:rPr>
              <w:t xml:space="preserve"> 2023</w:t>
            </w:r>
          </w:p>
          <w:p w14:paraId="245F83C8" w14:textId="77777777" w:rsidR="00161206" w:rsidRDefault="00161206" w:rsidP="008E4557">
            <w:pPr>
              <w:rPr>
                <w:bCs/>
              </w:rPr>
            </w:pPr>
            <w:r>
              <w:rPr>
                <w:bCs/>
              </w:rPr>
              <w:t xml:space="preserve">Minutes were </w:t>
            </w:r>
            <w:r w:rsidR="00E539F3">
              <w:rPr>
                <w:bCs/>
              </w:rPr>
              <w:t>approved by LU/MR</w:t>
            </w:r>
          </w:p>
          <w:p w14:paraId="6D45B572" w14:textId="3EB0EC21" w:rsidR="00C36F1D" w:rsidRPr="00161206" w:rsidRDefault="00C36F1D" w:rsidP="008E4557">
            <w:pPr>
              <w:rPr>
                <w:bCs/>
              </w:rPr>
            </w:pPr>
          </w:p>
        </w:tc>
        <w:tc>
          <w:tcPr>
            <w:tcW w:w="1499" w:type="dxa"/>
          </w:tcPr>
          <w:p w14:paraId="264ED904" w14:textId="4A94AA02" w:rsidR="00161206" w:rsidRDefault="00E539F3" w:rsidP="008E4557">
            <w:r>
              <w:t>LU / MR</w:t>
            </w:r>
          </w:p>
        </w:tc>
      </w:tr>
      <w:tr w:rsidR="00E539F3" w:rsidRPr="00D0350D" w14:paraId="009DAF4E" w14:textId="77777777" w:rsidTr="00E539F3">
        <w:tc>
          <w:tcPr>
            <w:tcW w:w="981" w:type="dxa"/>
          </w:tcPr>
          <w:p w14:paraId="680A796B" w14:textId="3C5AF3D1" w:rsidR="00E539F3" w:rsidRDefault="00E539F3" w:rsidP="008E4557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6871" w:type="dxa"/>
          </w:tcPr>
          <w:p w14:paraId="2C6BA40B" w14:textId="77777777" w:rsidR="00E539F3" w:rsidRDefault="00E539F3" w:rsidP="008E4557">
            <w:pPr>
              <w:rPr>
                <w:b/>
              </w:rPr>
            </w:pPr>
            <w:r>
              <w:rPr>
                <w:b/>
              </w:rPr>
              <w:t>Actions from previous meeting</w:t>
            </w:r>
          </w:p>
          <w:p w14:paraId="3AA91FC5" w14:textId="09A1CAEF" w:rsidR="004C217B" w:rsidRPr="004C217B" w:rsidRDefault="004C217B" w:rsidP="008E4557">
            <w:pPr>
              <w:rPr>
                <w:bCs/>
              </w:rPr>
            </w:pPr>
            <w:r>
              <w:rPr>
                <w:bCs/>
              </w:rPr>
              <w:t>Governor visits have taken place. Discussed in agenda item 8</w:t>
            </w:r>
            <w:r w:rsidR="00C3279D">
              <w:rPr>
                <w:bCs/>
              </w:rPr>
              <w:t xml:space="preserve"> below</w:t>
            </w:r>
            <w:r>
              <w:rPr>
                <w:bCs/>
              </w:rPr>
              <w:t>.</w:t>
            </w:r>
          </w:p>
          <w:p w14:paraId="74E0DE4D" w14:textId="4203F21A" w:rsidR="00E539F3" w:rsidRDefault="00E539F3" w:rsidP="008E4557">
            <w:pPr>
              <w:rPr>
                <w:b/>
              </w:rPr>
            </w:pPr>
          </w:p>
        </w:tc>
        <w:tc>
          <w:tcPr>
            <w:tcW w:w="1499" w:type="dxa"/>
          </w:tcPr>
          <w:p w14:paraId="2B2E4902" w14:textId="77777777" w:rsidR="00E539F3" w:rsidRDefault="00E539F3" w:rsidP="008E4557"/>
          <w:p w14:paraId="71BD2768" w14:textId="12461377" w:rsidR="004C217B" w:rsidRDefault="004C217B" w:rsidP="008E4557">
            <w:r>
              <w:t>ALL</w:t>
            </w:r>
          </w:p>
        </w:tc>
      </w:tr>
      <w:tr w:rsidR="00E539F3" w:rsidRPr="00D0350D" w14:paraId="5F619BC3" w14:textId="77777777" w:rsidTr="00E539F3">
        <w:tc>
          <w:tcPr>
            <w:tcW w:w="981" w:type="dxa"/>
          </w:tcPr>
          <w:p w14:paraId="5907742C" w14:textId="3EA16D4B" w:rsidR="00E539F3" w:rsidRDefault="00E539F3" w:rsidP="008E4557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6871" w:type="dxa"/>
          </w:tcPr>
          <w:p w14:paraId="02D4D86A" w14:textId="77777777" w:rsidR="00187E76" w:rsidRDefault="00187E76" w:rsidP="008E4557">
            <w:pPr>
              <w:rPr>
                <w:b/>
              </w:rPr>
            </w:pPr>
            <w:r>
              <w:rPr>
                <w:b/>
              </w:rPr>
              <w:t>Headteacher Verbal Update</w:t>
            </w:r>
          </w:p>
          <w:p w14:paraId="400F8B11" w14:textId="77777777" w:rsidR="00AF62B5" w:rsidRDefault="00AF62B5" w:rsidP="008E4557">
            <w:pPr>
              <w:rPr>
                <w:b/>
              </w:rPr>
            </w:pPr>
          </w:p>
          <w:p w14:paraId="2CA96892" w14:textId="77777777" w:rsidR="00187E76" w:rsidRPr="00F86B08" w:rsidRDefault="00187E76" w:rsidP="00F86B08">
            <w:pPr>
              <w:rPr>
                <w:b/>
              </w:rPr>
            </w:pPr>
            <w:r w:rsidRPr="00F86B08">
              <w:rPr>
                <w:b/>
              </w:rPr>
              <w:t>Demographic report</w:t>
            </w:r>
          </w:p>
          <w:p w14:paraId="0C649F82" w14:textId="77777777" w:rsidR="004B5D2F" w:rsidRDefault="004B5D2F" w:rsidP="008E4557">
            <w:pPr>
              <w:rPr>
                <w:b/>
              </w:rPr>
            </w:pPr>
          </w:p>
          <w:p w14:paraId="3329A924" w14:textId="72D18108" w:rsidR="00EB7208" w:rsidRDefault="004B5D2F" w:rsidP="008E4557">
            <w:pPr>
              <w:rPr>
                <w:bCs/>
              </w:rPr>
            </w:pPr>
            <w:r>
              <w:rPr>
                <w:bCs/>
              </w:rPr>
              <w:t>85 Pupils on roll</w:t>
            </w:r>
            <w:r w:rsidR="00146684">
              <w:rPr>
                <w:bCs/>
              </w:rPr>
              <w:t xml:space="preserve">. We have turned quite a few pupils away as all classes are full. </w:t>
            </w:r>
            <w:proofErr w:type="gramStart"/>
            <w:r w:rsidR="00EB7208">
              <w:rPr>
                <w:bCs/>
              </w:rPr>
              <w:t>Pupils</w:t>
            </w:r>
            <w:proofErr w:type="gramEnd"/>
            <w:r w:rsidR="00EB7208">
              <w:rPr>
                <w:bCs/>
              </w:rPr>
              <w:t xml:space="preserve"> number will be similar for September as 7 year 6 leaving and 7 due to join reception.</w:t>
            </w:r>
          </w:p>
          <w:p w14:paraId="28B354BD" w14:textId="77777777" w:rsidR="00EB7208" w:rsidRDefault="00EB7208" w:rsidP="008E4557">
            <w:pPr>
              <w:rPr>
                <w:bCs/>
              </w:rPr>
            </w:pPr>
          </w:p>
          <w:p w14:paraId="791116FC" w14:textId="604A97ED" w:rsidR="00146684" w:rsidRDefault="00146684" w:rsidP="008E4557">
            <w:pPr>
              <w:rPr>
                <w:bCs/>
              </w:rPr>
            </w:pPr>
            <w:r>
              <w:rPr>
                <w:bCs/>
              </w:rPr>
              <w:t xml:space="preserve">34% of pupils have SEND, National is 15.3%. 8.2% have an EHCP compared to National at 2.3%. </w:t>
            </w:r>
          </w:p>
          <w:p w14:paraId="7591675D" w14:textId="77777777" w:rsidR="00146684" w:rsidRDefault="00146684" w:rsidP="008E4557">
            <w:pPr>
              <w:rPr>
                <w:bCs/>
              </w:rPr>
            </w:pPr>
          </w:p>
          <w:p w14:paraId="7570C4A8" w14:textId="547DB4D8" w:rsidR="00146684" w:rsidRDefault="00146684" w:rsidP="008E4557">
            <w:pPr>
              <w:rPr>
                <w:bCs/>
              </w:rPr>
            </w:pPr>
            <w:r>
              <w:rPr>
                <w:bCs/>
              </w:rPr>
              <w:t>EAL at the school is 12.9%. This is below national of 21.2%.</w:t>
            </w:r>
          </w:p>
          <w:p w14:paraId="4D2E5826" w14:textId="77777777" w:rsidR="00EB7208" w:rsidRDefault="00EB7208" w:rsidP="008E4557">
            <w:pPr>
              <w:rPr>
                <w:bCs/>
              </w:rPr>
            </w:pPr>
          </w:p>
          <w:p w14:paraId="529C035A" w14:textId="7C24A762" w:rsidR="00F86B08" w:rsidRDefault="00146684" w:rsidP="008E4557">
            <w:pPr>
              <w:rPr>
                <w:bCs/>
              </w:rPr>
            </w:pPr>
            <w:r>
              <w:rPr>
                <w:bCs/>
              </w:rPr>
              <w:t xml:space="preserve">Persistent Absence has been a concern for the </w:t>
            </w:r>
            <w:r w:rsidR="00EB7208">
              <w:rPr>
                <w:bCs/>
              </w:rPr>
              <w:t>school,</w:t>
            </w:r>
            <w:r>
              <w:rPr>
                <w:bCs/>
              </w:rPr>
              <w:t xml:space="preserve"> but this is improving. </w:t>
            </w:r>
            <w:r w:rsidR="00F86B08">
              <w:rPr>
                <w:bCs/>
              </w:rPr>
              <w:t>We are currently just below national.</w:t>
            </w:r>
          </w:p>
          <w:p w14:paraId="232EFDD3" w14:textId="77777777" w:rsidR="00F86B08" w:rsidRDefault="00F86B08" w:rsidP="008E4557">
            <w:pPr>
              <w:rPr>
                <w:bCs/>
              </w:rPr>
            </w:pPr>
          </w:p>
          <w:p w14:paraId="3EF1A500" w14:textId="77777777" w:rsidR="00F86B08" w:rsidRDefault="00F86B08" w:rsidP="008E4557">
            <w:pPr>
              <w:rPr>
                <w:bCs/>
              </w:rPr>
            </w:pPr>
            <w:r>
              <w:rPr>
                <w:bCs/>
              </w:rPr>
              <w:t>LU – What are you doing to improve attendance?</w:t>
            </w:r>
          </w:p>
          <w:p w14:paraId="64E3D8B3" w14:textId="7A3D7EAB" w:rsidR="00146684" w:rsidRPr="004B5D2F" w:rsidRDefault="00F86B08" w:rsidP="008E4557">
            <w:pPr>
              <w:rPr>
                <w:bCs/>
              </w:rPr>
            </w:pPr>
            <w:r>
              <w:rPr>
                <w:bCs/>
              </w:rPr>
              <w:t xml:space="preserve">LH - Having </w:t>
            </w:r>
            <w:r w:rsidR="00146684">
              <w:rPr>
                <w:bCs/>
              </w:rPr>
              <w:t>a school counsellor has really helped as she is able to work with families and encourage school attendance.</w:t>
            </w:r>
            <w:r>
              <w:rPr>
                <w:bCs/>
              </w:rPr>
              <w:t xml:space="preserve"> There </w:t>
            </w:r>
            <w:proofErr w:type="gramStart"/>
            <w:r>
              <w:rPr>
                <w:bCs/>
              </w:rPr>
              <w:t>was</w:t>
            </w:r>
            <w:proofErr w:type="gramEnd"/>
            <w:r>
              <w:rPr>
                <w:bCs/>
              </w:rPr>
              <w:t xml:space="preserve"> a lot of bugs / STREP A cases at the start of the academic year.</w:t>
            </w:r>
            <w:r w:rsidR="00BB0419">
              <w:rPr>
                <w:bCs/>
              </w:rPr>
              <w:t xml:space="preserve"> There is also</w:t>
            </w:r>
            <w:r w:rsidR="00EB7208">
              <w:rPr>
                <w:bCs/>
              </w:rPr>
              <w:t xml:space="preserve"> a school refuser who the school counsellor is working with.</w:t>
            </w:r>
          </w:p>
          <w:p w14:paraId="31523682" w14:textId="77777777" w:rsidR="00AF62B5" w:rsidRDefault="00AF62B5" w:rsidP="008E4557">
            <w:pPr>
              <w:rPr>
                <w:b/>
              </w:rPr>
            </w:pPr>
          </w:p>
          <w:p w14:paraId="58150494" w14:textId="77777777" w:rsidR="00187E76" w:rsidRPr="00F86B08" w:rsidRDefault="00187E76" w:rsidP="00F86B08">
            <w:pPr>
              <w:rPr>
                <w:b/>
              </w:rPr>
            </w:pPr>
            <w:r w:rsidRPr="00F86B08">
              <w:rPr>
                <w:b/>
              </w:rPr>
              <w:t>SEMH Update for Governors</w:t>
            </w:r>
          </w:p>
          <w:p w14:paraId="7C3798DE" w14:textId="77777777" w:rsidR="00AF62B5" w:rsidRDefault="00AF62B5" w:rsidP="008E4557">
            <w:pPr>
              <w:rPr>
                <w:b/>
              </w:rPr>
            </w:pPr>
          </w:p>
          <w:p w14:paraId="7AA8D133" w14:textId="3185B6AB" w:rsidR="00AF62B5" w:rsidRDefault="00AF62B5" w:rsidP="00AF62B5">
            <w:pPr>
              <w:rPr>
                <w:bCs/>
              </w:rPr>
            </w:pPr>
            <w:r w:rsidRPr="00AF62B5">
              <w:rPr>
                <w:bCs/>
              </w:rPr>
              <w:t xml:space="preserve">LH has recently completed </w:t>
            </w:r>
            <w:r w:rsidR="0016438B">
              <w:rPr>
                <w:bCs/>
              </w:rPr>
              <w:t xml:space="preserve">a </w:t>
            </w:r>
            <w:r w:rsidR="00EB7208">
              <w:rPr>
                <w:bCs/>
              </w:rPr>
              <w:t>5-day</w:t>
            </w:r>
            <w:r w:rsidR="0016438B">
              <w:rPr>
                <w:bCs/>
              </w:rPr>
              <w:t xml:space="preserve"> </w:t>
            </w:r>
            <w:r w:rsidRPr="00AF62B5">
              <w:rPr>
                <w:bCs/>
              </w:rPr>
              <w:t xml:space="preserve">Senior Mental Health </w:t>
            </w:r>
            <w:r w:rsidR="0016438B" w:rsidRPr="00AF62B5">
              <w:rPr>
                <w:bCs/>
              </w:rPr>
              <w:t>Diploma</w:t>
            </w:r>
            <w:r w:rsidRPr="00AF62B5">
              <w:rPr>
                <w:bCs/>
              </w:rPr>
              <w:t>.</w:t>
            </w:r>
            <w:r w:rsidR="0016438B">
              <w:rPr>
                <w:bCs/>
              </w:rPr>
              <w:t xml:space="preserve">  </w:t>
            </w:r>
          </w:p>
          <w:p w14:paraId="10D890B7" w14:textId="77777777" w:rsidR="00F86B08" w:rsidRDefault="00F86B08" w:rsidP="00AF62B5">
            <w:pPr>
              <w:rPr>
                <w:bCs/>
              </w:rPr>
            </w:pPr>
          </w:p>
          <w:p w14:paraId="7905A3B1" w14:textId="4B5CD950" w:rsidR="00F86B08" w:rsidRDefault="00F86B08" w:rsidP="00AF62B5">
            <w:pPr>
              <w:rPr>
                <w:bCs/>
              </w:rPr>
            </w:pPr>
            <w:r>
              <w:rPr>
                <w:bCs/>
              </w:rPr>
              <w:t xml:space="preserve">All staff </w:t>
            </w:r>
            <w:proofErr w:type="gramStart"/>
            <w:r>
              <w:rPr>
                <w:bCs/>
              </w:rPr>
              <w:t>have</w:t>
            </w:r>
            <w:proofErr w:type="gramEnd"/>
            <w:r>
              <w:rPr>
                <w:bCs/>
              </w:rPr>
              <w:t xml:space="preserve"> attended trauma informed training.</w:t>
            </w:r>
          </w:p>
          <w:p w14:paraId="45112C30" w14:textId="77777777" w:rsidR="00F86B08" w:rsidRDefault="00F86B08" w:rsidP="00AF62B5">
            <w:pPr>
              <w:rPr>
                <w:bCs/>
              </w:rPr>
            </w:pPr>
          </w:p>
          <w:p w14:paraId="295A650D" w14:textId="37C956A5" w:rsidR="00F86B08" w:rsidRDefault="00F86B08" w:rsidP="00AF62B5">
            <w:pPr>
              <w:rPr>
                <w:bCs/>
              </w:rPr>
            </w:pPr>
            <w:proofErr w:type="gramStart"/>
            <w:r>
              <w:rPr>
                <w:bCs/>
              </w:rPr>
              <w:t>Staff have</w:t>
            </w:r>
            <w:proofErr w:type="gramEnd"/>
            <w:r>
              <w:rPr>
                <w:bCs/>
              </w:rPr>
              <w:t xml:space="preserve"> been asked for feedback on improv</w:t>
            </w:r>
            <w:r w:rsidR="00EB7208">
              <w:rPr>
                <w:bCs/>
              </w:rPr>
              <w:t>ing</w:t>
            </w:r>
            <w:r>
              <w:rPr>
                <w:bCs/>
              </w:rPr>
              <w:t xml:space="preserve"> mental health</w:t>
            </w:r>
            <w:r w:rsidR="00EB7208">
              <w:rPr>
                <w:bCs/>
              </w:rPr>
              <w:t xml:space="preserve"> in the workplace</w:t>
            </w:r>
            <w:r>
              <w:rPr>
                <w:bCs/>
              </w:rPr>
              <w:t xml:space="preserve">. They have asked for </w:t>
            </w:r>
            <w:r w:rsidR="00EB7208">
              <w:rPr>
                <w:bCs/>
              </w:rPr>
              <w:t>better</w:t>
            </w:r>
            <w:r>
              <w:rPr>
                <w:bCs/>
              </w:rPr>
              <w:t xml:space="preserve"> staff room facilities.</w:t>
            </w:r>
          </w:p>
          <w:p w14:paraId="5299A441" w14:textId="77777777" w:rsidR="00F86B08" w:rsidRDefault="00F86B08" w:rsidP="00AF62B5">
            <w:pPr>
              <w:rPr>
                <w:bCs/>
              </w:rPr>
            </w:pPr>
          </w:p>
          <w:p w14:paraId="7435F2FF" w14:textId="7D20990C" w:rsidR="00F86B08" w:rsidRPr="00AF62B5" w:rsidRDefault="00F86B08" w:rsidP="00AF62B5">
            <w:pPr>
              <w:rPr>
                <w:bCs/>
              </w:rPr>
            </w:pPr>
            <w:r>
              <w:rPr>
                <w:bCs/>
              </w:rPr>
              <w:t xml:space="preserve">Class 3 have introduced </w:t>
            </w:r>
            <w:proofErr w:type="gramStart"/>
            <w:r>
              <w:rPr>
                <w:bCs/>
              </w:rPr>
              <w:t>a</w:t>
            </w:r>
            <w:proofErr w:type="gramEnd"/>
            <w:r>
              <w:rPr>
                <w:bCs/>
              </w:rPr>
              <w:t xml:space="preserve"> ‘I wish my teacher knew box’ and we looked at examples. It is a way to encourage children to talk about their feelings. </w:t>
            </w:r>
          </w:p>
          <w:p w14:paraId="7746EB50" w14:textId="77777777" w:rsidR="00AF62B5" w:rsidRDefault="00AF62B5" w:rsidP="008E4557">
            <w:pPr>
              <w:rPr>
                <w:b/>
              </w:rPr>
            </w:pPr>
          </w:p>
          <w:p w14:paraId="4EA82637" w14:textId="2DA1C823" w:rsidR="00187E76" w:rsidRDefault="00187E76" w:rsidP="008E4557">
            <w:pPr>
              <w:rPr>
                <w:b/>
              </w:rPr>
            </w:pPr>
            <w:r>
              <w:rPr>
                <w:b/>
              </w:rPr>
              <w:t xml:space="preserve">My </w:t>
            </w:r>
            <w:r w:rsidR="00F86B08">
              <w:rPr>
                <w:b/>
              </w:rPr>
              <w:t>Happy minds</w:t>
            </w:r>
            <w:r>
              <w:rPr>
                <w:b/>
              </w:rPr>
              <w:t xml:space="preserve"> Impact report and video</w:t>
            </w:r>
          </w:p>
          <w:p w14:paraId="582F346E" w14:textId="77777777" w:rsidR="00146684" w:rsidRDefault="00146684" w:rsidP="008E4557">
            <w:pPr>
              <w:rPr>
                <w:b/>
              </w:rPr>
            </w:pPr>
          </w:p>
          <w:p w14:paraId="3274F8AE" w14:textId="3068B4F0" w:rsidR="00146684" w:rsidRDefault="00146684" w:rsidP="008E4557">
            <w:pPr>
              <w:rPr>
                <w:bCs/>
              </w:rPr>
            </w:pPr>
            <w:r>
              <w:rPr>
                <w:bCs/>
              </w:rPr>
              <w:t xml:space="preserve">The school have received a grant from Dartmouth United charities to purchase the My </w:t>
            </w:r>
            <w:r w:rsidR="00F86B08">
              <w:rPr>
                <w:bCs/>
              </w:rPr>
              <w:t>Happy minds</w:t>
            </w:r>
            <w:r>
              <w:rPr>
                <w:bCs/>
              </w:rPr>
              <w:t xml:space="preserve"> programme. This is an NHS backed programme that is proven to have a big impact on improving mental health in schools. </w:t>
            </w:r>
            <w:r w:rsidR="00EB7208">
              <w:rPr>
                <w:bCs/>
              </w:rPr>
              <w:t>It looks at the neuroscience of the brain.</w:t>
            </w:r>
          </w:p>
          <w:p w14:paraId="75EB0CAA" w14:textId="77777777" w:rsidR="00146684" w:rsidRDefault="00146684" w:rsidP="008E4557">
            <w:pPr>
              <w:rPr>
                <w:bCs/>
              </w:rPr>
            </w:pPr>
          </w:p>
          <w:p w14:paraId="3C1D57A2" w14:textId="5B228FDF" w:rsidR="00146684" w:rsidRDefault="00146684" w:rsidP="008E4557">
            <w:pPr>
              <w:rPr>
                <w:bCs/>
              </w:rPr>
            </w:pPr>
            <w:r>
              <w:rPr>
                <w:bCs/>
              </w:rPr>
              <w:t xml:space="preserve">LU </w:t>
            </w:r>
            <w:r w:rsidR="0016438B">
              <w:rPr>
                <w:bCs/>
              </w:rPr>
              <w:t>–</w:t>
            </w:r>
            <w:r>
              <w:rPr>
                <w:bCs/>
              </w:rPr>
              <w:t xml:space="preserve"> </w:t>
            </w:r>
            <w:r w:rsidR="0016438B">
              <w:rPr>
                <w:bCs/>
              </w:rPr>
              <w:t xml:space="preserve">What age group is My </w:t>
            </w:r>
            <w:r w:rsidR="00F86B08">
              <w:rPr>
                <w:bCs/>
              </w:rPr>
              <w:t>Happy minds</w:t>
            </w:r>
            <w:r w:rsidR="0016438B">
              <w:rPr>
                <w:bCs/>
              </w:rPr>
              <w:t xml:space="preserve"> aimed at? </w:t>
            </w:r>
          </w:p>
          <w:p w14:paraId="4C868EEF" w14:textId="4DA50695" w:rsidR="0016438B" w:rsidRDefault="0016438B" w:rsidP="008E4557">
            <w:pPr>
              <w:rPr>
                <w:bCs/>
              </w:rPr>
            </w:pPr>
            <w:r>
              <w:rPr>
                <w:bCs/>
              </w:rPr>
              <w:t xml:space="preserve">LH – It is a whole school programme delivered from Early Years to Year 6. I have just started using it with class 3 (years 4/5/6). It will be rolled out to all other classes after Easter. </w:t>
            </w:r>
            <w:proofErr w:type="gramStart"/>
            <w:r>
              <w:rPr>
                <w:bCs/>
              </w:rPr>
              <w:t>Staff are</w:t>
            </w:r>
            <w:proofErr w:type="gramEnd"/>
            <w:r>
              <w:rPr>
                <w:bCs/>
              </w:rPr>
              <w:t xml:space="preserve"> having training on it this evening.</w:t>
            </w:r>
          </w:p>
          <w:p w14:paraId="789921F9" w14:textId="77777777" w:rsidR="0016438B" w:rsidRDefault="0016438B" w:rsidP="008E4557">
            <w:pPr>
              <w:rPr>
                <w:bCs/>
              </w:rPr>
            </w:pPr>
          </w:p>
          <w:p w14:paraId="506C6393" w14:textId="65226E84" w:rsidR="0016438B" w:rsidRDefault="0016438B" w:rsidP="008E4557">
            <w:pPr>
              <w:rPr>
                <w:bCs/>
              </w:rPr>
            </w:pPr>
            <w:r>
              <w:rPr>
                <w:bCs/>
              </w:rPr>
              <w:t>Class 3 have just started using the My</w:t>
            </w:r>
            <w:r w:rsidR="00F86B08">
              <w:rPr>
                <w:bCs/>
              </w:rPr>
              <w:t xml:space="preserve"> happy mind</w:t>
            </w:r>
            <w:r>
              <w:rPr>
                <w:bCs/>
              </w:rPr>
              <w:t xml:space="preserve"> Journal. These were shared with the governors with permission from the children. </w:t>
            </w:r>
            <w:r w:rsidR="00EB7208">
              <w:rPr>
                <w:bCs/>
              </w:rPr>
              <w:t>Feedback from the children was positive.</w:t>
            </w:r>
          </w:p>
          <w:p w14:paraId="247DC370" w14:textId="77777777" w:rsidR="0016438B" w:rsidRDefault="0016438B" w:rsidP="008E4557">
            <w:pPr>
              <w:rPr>
                <w:bCs/>
              </w:rPr>
            </w:pPr>
          </w:p>
          <w:p w14:paraId="524DBF46" w14:textId="28841AAB" w:rsidR="0016438B" w:rsidRDefault="0016438B" w:rsidP="008E4557">
            <w:pPr>
              <w:rPr>
                <w:bCs/>
              </w:rPr>
            </w:pPr>
            <w:r>
              <w:rPr>
                <w:bCs/>
              </w:rPr>
              <w:t xml:space="preserve">We looked at and discussed Team H-A-P </w:t>
            </w:r>
            <w:r w:rsidR="00EB7208">
              <w:rPr>
                <w:bCs/>
              </w:rPr>
              <w:t xml:space="preserve">(used in the programme) </w:t>
            </w:r>
            <w:r>
              <w:rPr>
                <w:bCs/>
              </w:rPr>
              <w:t>and how things are stored in the brain.</w:t>
            </w:r>
          </w:p>
          <w:p w14:paraId="575BFB11" w14:textId="77777777" w:rsidR="0016438B" w:rsidRDefault="0016438B" w:rsidP="008E4557">
            <w:pPr>
              <w:rPr>
                <w:bCs/>
              </w:rPr>
            </w:pPr>
          </w:p>
          <w:p w14:paraId="7C4DD7C3" w14:textId="0DF7D285" w:rsidR="0016438B" w:rsidRDefault="00EB7208" w:rsidP="008E4557">
            <w:pPr>
              <w:rPr>
                <w:bCs/>
              </w:rPr>
            </w:pPr>
            <w:r w:rsidRPr="00EB7208">
              <w:rPr>
                <w:b/>
              </w:rPr>
              <w:t>HIPPOCAMPUS</w:t>
            </w:r>
            <w:r>
              <w:rPr>
                <w:bCs/>
              </w:rPr>
              <w:t xml:space="preserve"> -</w:t>
            </w:r>
            <w:r w:rsidR="0016438B">
              <w:rPr>
                <w:bCs/>
              </w:rPr>
              <w:t xml:space="preserve"> A scrap book for memories and things we learn.</w:t>
            </w:r>
          </w:p>
          <w:p w14:paraId="6BB21C0C" w14:textId="3872ADBC" w:rsidR="0016438B" w:rsidRDefault="0016438B" w:rsidP="008E4557">
            <w:pPr>
              <w:rPr>
                <w:bCs/>
              </w:rPr>
            </w:pPr>
            <w:r w:rsidRPr="00EB7208">
              <w:rPr>
                <w:b/>
              </w:rPr>
              <w:t>AMYGDALA</w:t>
            </w:r>
            <w:r>
              <w:rPr>
                <w:bCs/>
              </w:rPr>
              <w:t xml:space="preserve"> – Is the reaction – fight or flight and is there to keep us safe.</w:t>
            </w:r>
          </w:p>
          <w:p w14:paraId="1FD6856C" w14:textId="28DE1138" w:rsidR="0016438B" w:rsidRDefault="0016438B" w:rsidP="008E4557">
            <w:pPr>
              <w:rPr>
                <w:bCs/>
              </w:rPr>
            </w:pPr>
            <w:r w:rsidRPr="00EB7208">
              <w:rPr>
                <w:b/>
              </w:rPr>
              <w:t>PREFRONTAL CORTEX</w:t>
            </w:r>
            <w:r>
              <w:rPr>
                <w:bCs/>
              </w:rPr>
              <w:t xml:space="preserve"> – Helps to make decisions, </w:t>
            </w:r>
            <w:r w:rsidR="00F86B08">
              <w:rPr>
                <w:bCs/>
              </w:rPr>
              <w:t>concentrate,</w:t>
            </w:r>
            <w:r>
              <w:rPr>
                <w:bCs/>
              </w:rPr>
              <w:t xml:space="preserve"> and make choices.</w:t>
            </w:r>
          </w:p>
          <w:p w14:paraId="16FDD8A8" w14:textId="77777777" w:rsidR="0016438B" w:rsidRDefault="0016438B" w:rsidP="008E4557">
            <w:pPr>
              <w:rPr>
                <w:bCs/>
              </w:rPr>
            </w:pPr>
          </w:p>
          <w:p w14:paraId="376D27EE" w14:textId="512DADB5" w:rsidR="0016438B" w:rsidRDefault="0016438B" w:rsidP="008E4557">
            <w:pPr>
              <w:rPr>
                <w:bCs/>
              </w:rPr>
            </w:pPr>
            <w:r>
              <w:rPr>
                <w:bCs/>
              </w:rPr>
              <w:t xml:space="preserve">The programme will be followed in the PSHE lessons </w:t>
            </w:r>
            <w:r w:rsidR="00EB7208">
              <w:rPr>
                <w:bCs/>
              </w:rPr>
              <w:t xml:space="preserve">and </w:t>
            </w:r>
            <w:r>
              <w:rPr>
                <w:bCs/>
              </w:rPr>
              <w:t>will be delivered to all classes for 20 mins once a week.</w:t>
            </w:r>
          </w:p>
          <w:p w14:paraId="0264E9F7" w14:textId="77777777" w:rsidR="0016438B" w:rsidRDefault="0016438B" w:rsidP="008E4557">
            <w:pPr>
              <w:rPr>
                <w:bCs/>
              </w:rPr>
            </w:pPr>
          </w:p>
          <w:p w14:paraId="12C26F22" w14:textId="6A474F75" w:rsidR="0016438B" w:rsidRDefault="0016438B" w:rsidP="008E4557">
            <w:pPr>
              <w:rPr>
                <w:bCs/>
              </w:rPr>
            </w:pPr>
            <w:r>
              <w:rPr>
                <w:bCs/>
              </w:rPr>
              <w:t>AS – How does Happy</w:t>
            </w:r>
            <w:r w:rsidR="00F86B08">
              <w:rPr>
                <w:bCs/>
              </w:rPr>
              <w:t xml:space="preserve"> </w:t>
            </w:r>
            <w:r>
              <w:rPr>
                <w:bCs/>
              </w:rPr>
              <w:t xml:space="preserve">minds fit into the 10:10 programme? </w:t>
            </w:r>
          </w:p>
          <w:p w14:paraId="0058B138" w14:textId="77777777" w:rsidR="00187E76" w:rsidRDefault="0016438B" w:rsidP="008E4557">
            <w:pPr>
              <w:rPr>
                <w:bCs/>
              </w:rPr>
            </w:pPr>
            <w:r>
              <w:rPr>
                <w:bCs/>
              </w:rPr>
              <w:t xml:space="preserve">LH – I will </w:t>
            </w:r>
            <w:r w:rsidR="00F86B08">
              <w:rPr>
                <w:bCs/>
              </w:rPr>
              <w:t>map this out and report back, but I feel My happy minds will be more effective and clearer to deliver.</w:t>
            </w:r>
          </w:p>
          <w:p w14:paraId="0E009A79" w14:textId="208DF0B9" w:rsidR="00C36F1D" w:rsidRPr="00C36F1D" w:rsidRDefault="00C36F1D" w:rsidP="008E4557">
            <w:pPr>
              <w:rPr>
                <w:bCs/>
              </w:rPr>
            </w:pPr>
          </w:p>
        </w:tc>
        <w:tc>
          <w:tcPr>
            <w:tcW w:w="1499" w:type="dxa"/>
          </w:tcPr>
          <w:p w14:paraId="3B36B215" w14:textId="77777777" w:rsidR="00E539F3" w:rsidRDefault="00E539F3" w:rsidP="008E4557"/>
          <w:p w14:paraId="10952F64" w14:textId="77777777" w:rsidR="004C217B" w:rsidRDefault="004C217B" w:rsidP="008E4557">
            <w:r>
              <w:t>LH</w:t>
            </w:r>
          </w:p>
          <w:p w14:paraId="4C539020" w14:textId="77777777" w:rsidR="004B5D2F" w:rsidRDefault="004B5D2F" w:rsidP="008E4557"/>
          <w:p w14:paraId="1E5EE2FE" w14:textId="77777777" w:rsidR="004B5D2F" w:rsidRDefault="004B5D2F" w:rsidP="008E4557"/>
          <w:p w14:paraId="085BE6A2" w14:textId="77777777" w:rsidR="004B5D2F" w:rsidRDefault="004B5D2F" w:rsidP="008E4557"/>
          <w:p w14:paraId="786E869D" w14:textId="77777777" w:rsidR="004B5D2F" w:rsidRDefault="004B5D2F" w:rsidP="008E4557"/>
          <w:p w14:paraId="0553B453" w14:textId="77777777" w:rsidR="004B5D2F" w:rsidRDefault="004B5D2F" w:rsidP="008E4557"/>
          <w:p w14:paraId="75349BBC" w14:textId="77777777" w:rsidR="004B5D2F" w:rsidRDefault="004B5D2F" w:rsidP="008E4557"/>
          <w:p w14:paraId="163FFBEC" w14:textId="77777777" w:rsidR="004B5D2F" w:rsidRDefault="004B5D2F" w:rsidP="008E4557"/>
          <w:p w14:paraId="1BA13AFE" w14:textId="77777777" w:rsidR="004B5D2F" w:rsidRDefault="004B5D2F" w:rsidP="008E4557"/>
          <w:p w14:paraId="0802D540" w14:textId="77777777" w:rsidR="004B5D2F" w:rsidRDefault="004B5D2F" w:rsidP="008E4557"/>
          <w:p w14:paraId="4832C94E" w14:textId="1360EA22" w:rsidR="004B5D2F" w:rsidRDefault="004B5D2F" w:rsidP="008E4557"/>
        </w:tc>
      </w:tr>
      <w:tr w:rsidR="00E539F3" w:rsidRPr="00D0350D" w14:paraId="71CF95C2" w14:textId="77777777" w:rsidTr="00E539F3">
        <w:tc>
          <w:tcPr>
            <w:tcW w:w="981" w:type="dxa"/>
          </w:tcPr>
          <w:p w14:paraId="108475F3" w14:textId="43B12584" w:rsidR="00E539F3" w:rsidRDefault="00E539F3" w:rsidP="008E4557">
            <w:pPr>
              <w:rPr>
                <w:b/>
              </w:rPr>
            </w:pPr>
            <w:r>
              <w:rPr>
                <w:b/>
              </w:rPr>
              <w:lastRenderedPageBreak/>
              <w:t>8</w:t>
            </w:r>
          </w:p>
        </w:tc>
        <w:tc>
          <w:tcPr>
            <w:tcW w:w="6871" w:type="dxa"/>
          </w:tcPr>
          <w:p w14:paraId="79BB82D0" w14:textId="77777777" w:rsidR="00E539F3" w:rsidRDefault="00E539F3" w:rsidP="008E4557">
            <w:pPr>
              <w:rPr>
                <w:b/>
              </w:rPr>
            </w:pPr>
            <w:r>
              <w:rPr>
                <w:b/>
              </w:rPr>
              <w:t xml:space="preserve">Lead Governor Updates </w:t>
            </w:r>
          </w:p>
          <w:p w14:paraId="06D1244D" w14:textId="77777777" w:rsidR="00E539F3" w:rsidRDefault="00E539F3" w:rsidP="008E4557">
            <w:pPr>
              <w:rPr>
                <w:b/>
              </w:rPr>
            </w:pPr>
          </w:p>
          <w:p w14:paraId="11485BCB" w14:textId="77777777" w:rsidR="00E539F3" w:rsidRDefault="00E539F3" w:rsidP="00E539F3">
            <w:pPr>
              <w:pStyle w:val="ListParagraph"/>
              <w:numPr>
                <w:ilvl w:val="0"/>
                <w:numId w:val="36"/>
              </w:numPr>
              <w:rPr>
                <w:b/>
              </w:rPr>
            </w:pPr>
            <w:r>
              <w:rPr>
                <w:b/>
              </w:rPr>
              <w:t>Safeguarding</w:t>
            </w:r>
          </w:p>
          <w:p w14:paraId="1DE804A0" w14:textId="313CECE8" w:rsidR="004C217B" w:rsidRDefault="004C217B" w:rsidP="004C217B">
            <w:pPr>
              <w:pStyle w:val="ListParagraph"/>
              <w:rPr>
                <w:bCs/>
              </w:rPr>
            </w:pPr>
            <w:r>
              <w:rPr>
                <w:bCs/>
              </w:rPr>
              <w:t xml:space="preserve">Intensive </w:t>
            </w:r>
            <w:r w:rsidR="00EB7208">
              <w:rPr>
                <w:bCs/>
              </w:rPr>
              <w:t>Safeguarding</w:t>
            </w:r>
            <w:r>
              <w:rPr>
                <w:bCs/>
              </w:rPr>
              <w:t xml:space="preserve"> review/report from KM. Helen Newman from CAST has been in school today doing </w:t>
            </w:r>
            <w:r w:rsidR="00C3279D">
              <w:rPr>
                <w:bCs/>
              </w:rPr>
              <w:t>and completed an</w:t>
            </w:r>
            <w:r>
              <w:rPr>
                <w:bCs/>
              </w:rPr>
              <w:t xml:space="preserve"> audit</w:t>
            </w:r>
            <w:r w:rsidR="00C3279D">
              <w:rPr>
                <w:bCs/>
              </w:rPr>
              <w:t>. LH confirmed all</w:t>
            </w:r>
            <w:r>
              <w:rPr>
                <w:bCs/>
              </w:rPr>
              <w:t xml:space="preserve"> action points from KM’s report have been actioned.</w:t>
            </w:r>
          </w:p>
          <w:p w14:paraId="468CDF65" w14:textId="77777777" w:rsidR="00005A73" w:rsidRDefault="00005A73" w:rsidP="004C217B">
            <w:pPr>
              <w:pStyle w:val="ListParagraph"/>
              <w:rPr>
                <w:bCs/>
              </w:rPr>
            </w:pPr>
          </w:p>
          <w:p w14:paraId="06CDE9E0" w14:textId="77777777" w:rsidR="004C217B" w:rsidRPr="004C217B" w:rsidRDefault="004C217B" w:rsidP="004C217B">
            <w:pPr>
              <w:pStyle w:val="ListParagraph"/>
              <w:rPr>
                <w:bCs/>
              </w:rPr>
            </w:pPr>
          </w:p>
          <w:p w14:paraId="508ACB12" w14:textId="26567DA1" w:rsidR="00E539F3" w:rsidRDefault="00E539F3" w:rsidP="00E539F3">
            <w:pPr>
              <w:pStyle w:val="ListParagraph"/>
              <w:numPr>
                <w:ilvl w:val="0"/>
                <w:numId w:val="36"/>
              </w:numPr>
              <w:rPr>
                <w:b/>
              </w:rPr>
            </w:pPr>
            <w:r>
              <w:rPr>
                <w:b/>
              </w:rPr>
              <w:t>SEND / P</w:t>
            </w:r>
            <w:r w:rsidR="00005A73">
              <w:rPr>
                <w:b/>
              </w:rPr>
              <w:t>upil Premium</w:t>
            </w:r>
          </w:p>
          <w:p w14:paraId="6C181525" w14:textId="6AB0AB8E" w:rsidR="005514CE" w:rsidRDefault="005514CE" w:rsidP="005514CE">
            <w:pPr>
              <w:pStyle w:val="ListParagraph"/>
              <w:rPr>
                <w:bCs/>
              </w:rPr>
            </w:pPr>
          </w:p>
          <w:p w14:paraId="532FBB4C" w14:textId="38E6EE25" w:rsidR="005514CE" w:rsidRDefault="005514CE" w:rsidP="005514CE">
            <w:pPr>
              <w:pStyle w:val="ListParagraph"/>
              <w:rPr>
                <w:bCs/>
              </w:rPr>
            </w:pPr>
            <w:r>
              <w:rPr>
                <w:bCs/>
              </w:rPr>
              <w:t>LU discussed her SEND/PP visit. Since the report was written SEND in the school has increased to 34% from 27%.</w:t>
            </w:r>
          </w:p>
          <w:p w14:paraId="650B1605" w14:textId="700B0BAE" w:rsidR="005514CE" w:rsidRDefault="005514CE" w:rsidP="005514CE">
            <w:pPr>
              <w:pStyle w:val="ListParagraph"/>
              <w:rPr>
                <w:bCs/>
              </w:rPr>
            </w:pPr>
          </w:p>
          <w:p w14:paraId="186CB20D" w14:textId="5FA9BE48" w:rsidR="00C3279D" w:rsidRPr="004B5D2F" w:rsidRDefault="005514CE" w:rsidP="004B5D2F">
            <w:pPr>
              <w:pStyle w:val="ListParagraph"/>
              <w:rPr>
                <w:bCs/>
              </w:rPr>
            </w:pPr>
            <w:r>
              <w:rPr>
                <w:bCs/>
              </w:rPr>
              <w:t xml:space="preserve">All SEND/PP pupils make expected progress. Where this is not possible </w:t>
            </w:r>
            <w:r w:rsidR="00005A73">
              <w:rPr>
                <w:bCs/>
              </w:rPr>
              <w:t>additional interventions and support are put in place.</w:t>
            </w:r>
          </w:p>
          <w:p w14:paraId="3DB15760" w14:textId="77777777" w:rsidR="00005A73" w:rsidRDefault="00005A73" w:rsidP="005514CE">
            <w:pPr>
              <w:pStyle w:val="ListParagraph"/>
              <w:rPr>
                <w:bCs/>
              </w:rPr>
            </w:pPr>
          </w:p>
          <w:p w14:paraId="55233D87" w14:textId="77777777" w:rsidR="00AF62B5" w:rsidRPr="00AF62B5" w:rsidRDefault="00AF62B5" w:rsidP="00AF62B5">
            <w:pPr>
              <w:rPr>
                <w:bCs/>
              </w:rPr>
            </w:pPr>
          </w:p>
          <w:p w14:paraId="7131FFED" w14:textId="77777777" w:rsidR="00E539F3" w:rsidRDefault="00E539F3" w:rsidP="00E539F3">
            <w:pPr>
              <w:pStyle w:val="ListParagraph"/>
              <w:numPr>
                <w:ilvl w:val="0"/>
                <w:numId w:val="36"/>
              </w:numPr>
              <w:rPr>
                <w:b/>
              </w:rPr>
            </w:pPr>
            <w:r>
              <w:rPr>
                <w:b/>
              </w:rPr>
              <w:t>RE and Catholic Life – Worship Visit</w:t>
            </w:r>
          </w:p>
          <w:p w14:paraId="4E1964EA" w14:textId="77777777" w:rsidR="004C217B" w:rsidRPr="004C217B" w:rsidRDefault="004C217B" w:rsidP="004C217B">
            <w:pPr>
              <w:pStyle w:val="ListParagraph"/>
              <w:rPr>
                <w:b/>
              </w:rPr>
            </w:pPr>
          </w:p>
          <w:p w14:paraId="47D4E9C7" w14:textId="21A06FEE" w:rsidR="004C217B" w:rsidRDefault="004C217B" w:rsidP="004C217B">
            <w:pPr>
              <w:pStyle w:val="ListParagraph"/>
              <w:rPr>
                <w:bCs/>
              </w:rPr>
            </w:pPr>
            <w:r>
              <w:rPr>
                <w:bCs/>
              </w:rPr>
              <w:t xml:space="preserve">MR/AR attended the Ash Wednesday </w:t>
            </w:r>
            <w:r w:rsidR="005514CE">
              <w:rPr>
                <w:bCs/>
              </w:rPr>
              <w:t xml:space="preserve">service lead by Fr Yarik and the school </w:t>
            </w:r>
            <w:r w:rsidR="00F86B08">
              <w:rPr>
                <w:bCs/>
              </w:rPr>
              <w:t>Chaplains</w:t>
            </w:r>
            <w:r w:rsidR="005514CE">
              <w:rPr>
                <w:bCs/>
              </w:rPr>
              <w:t>.</w:t>
            </w:r>
            <w:r>
              <w:rPr>
                <w:bCs/>
              </w:rPr>
              <w:t xml:space="preserve"> </w:t>
            </w:r>
            <w:r w:rsidR="005514CE">
              <w:rPr>
                <w:bCs/>
              </w:rPr>
              <w:t xml:space="preserve">Fr </w:t>
            </w:r>
            <w:r>
              <w:rPr>
                <w:bCs/>
              </w:rPr>
              <w:t xml:space="preserve">Yarik </w:t>
            </w:r>
            <w:r w:rsidR="005514CE">
              <w:rPr>
                <w:bCs/>
              </w:rPr>
              <w:t>explained the meaning of the Ashes and gave the children the opportunity to have the cross marked on their forehead with ashes.</w:t>
            </w:r>
            <w:r>
              <w:rPr>
                <w:bCs/>
              </w:rPr>
              <w:t xml:space="preserve"> The children found this </w:t>
            </w:r>
            <w:r w:rsidR="00EB7208">
              <w:rPr>
                <w:bCs/>
              </w:rPr>
              <w:t>exciting,</w:t>
            </w:r>
            <w:r>
              <w:rPr>
                <w:bCs/>
              </w:rPr>
              <w:t xml:space="preserve"> and it was lovely to have Father Yarik in the school.</w:t>
            </w:r>
            <w:r w:rsidR="005514CE">
              <w:rPr>
                <w:bCs/>
              </w:rPr>
              <w:t xml:space="preserve"> </w:t>
            </w:r>
          </w:p>
          <w:p w14:paraId="3FBBFA3D" w14:textId="77777777" w:rsidR="005514CE" w:rsidRPr="004C217B" w:rsidRDefault="005514CE" w:rsidP="004C217B">
            <w:pPr>
              <w:pStyle w:val="ListParagraph"/>
              <w:rPr>
                <w:bCs/>
              </w:rPr>
            </w:pPr>
          </w:p>
          <w:p w14:paraId="7108BF7D" w14:textId="0898A57C" w:rsidR="00005A73" w:rsidRDefault="00E539F3" w:rsidP="00005A73">
            <w:pPr>
              <w:pStyle w:val="ListParagraph"/>
              <w:numPr>
                <w:ilvl w:val="0"/>
                <w:numId w:val="36"/>
              </w:numPr>
              <w:rPr>
                <w:b/>
              </w:rPr>
            </w:pPr>
            <w:r>
              <w:rPr>
                <w:b/>
              </w:rPr>
              <w:t>Curriculum and Standards – Maths Visit</w:t>
            </w:r>
          </w:p>
          <w:p w14:paraId="25182F87" w14:textId="77777777" w:rsidR="00005A73" w:rsidRDefault="00005A73" w:rsidP="00005A73">
            <w:pPr>
              <w:pStyle w:val="ListParagraph"/>
              <w:rPr>
                <w:b/>
              </w:rPr>
            </w:pPr>
          </w:p>
          <w:p w14:paraId="3B4FD8A8" w14:textId="51A7047B" w:rsidR="00005A73" w:rsidRDefault="00005A73" w:rsidP="00005A73">
            <w:pPr>
              <w:pStyle w:val="ListParagraph"/>
              <w:rPr>
                <w:bCs/>
              </w:rPr>
            </w:pPr>
            <w:r>
              <w:rPr>
                <w:bCs/>
              </w:rPr>
              <w:t xml:space="preserve">AS met with Mrs Brown (class 3 teacher) to look at the Maths curriculum. </w:t>
            </w:r>
            <w:r w:rsidR="00EB7208">
              <w:rPr>
                <w:bCs/>
              </w:rPr>
              <w:t>Power maths</w:t>
            </w:r>
            <w:r>
              <w:rPr>
                <w:bCs/>
              </w:rPr>
              <w:t xml:space="preserve"> was introduced 2 years ago and is having a positive impact on the Maths curriculum. </w:t>
            </w:r>
          </w:p>
          <w:p w14:paraId="47FF7305" w14:textId="77777777" w:rsidR="00005A73" w:rsidRDefault="00005A73" w:rsidP="00005A73">
            <w:pPr>
              <w:pStyle w:val="ListParagraph"/>
              <w:rPr>
                <w:bCs/>
              </w:rPr>
            </w:pPr>
          </w:p>
          <w:p w14:paraId="05092287" w14:textId="77777777" w:rsidR="004B5D2F" w:rsidRDefault="00005A73" w:rsidP="00005A73">
            <w:pPr>
              <w:pStyle w:val="ListParagraph"/>
              <w:rPr>
                <w:bCs/>
              </w:rPr>
            </w:pPr>
            <w:r>
              <w:rPr>
                <w:bCs/>
              </w:rPr>
              <w:t xml:space="preserve">Maths data has significantly improved. </w:t>
            </w:r>
            <w:r w:rsidR="004B5D2F">
              <w:rPr>
                <w:bCs/>
              </w:rPr>
              <w:t>This has been an area of focus from the school SEF.</w:t>
            </w:r>
          </w:p>
          <w:p w14:paraId="5F47EA15" w14:textId="04F6F196" w:rsidR="00005A73" w:rsidRDefault="00005A73" w:rsidP="00005A73">
            <w:pPr>
              <w:pStyle w:val="ListParagraph"/>
              <w:rPr>
                <w:bCs/>
              </w:rPr>
            </w:pPr>
            <w:r>
              <w:rPr>
                <w:bCs/>
              </w:rPr>
              <w:t xml:space="preserve">It is very hard to compare cohorts in St Johns as some cohorts have very few pupils </w:t>
            </w:r>
            <w:r w:rsidR="004B5D2F">
              <w:rPr>
                <w:bCs/>
              </w:rPr>
              <w:t>or</w:t>
            </w:r>
            <w:r>
              <w:rPr>
                <w:bCs/>
              </w:rPr>
              <w:t xml:space="preserve"> have a high percentage of EHCP children</w:t>
            </w:r>
            <w:r w:rsidR="00AF62B5">
              <w:rPr>
                <w:bCs/>
              </w:rPr>
              <w:t xml:space="preserve">. </w:t>
            </w:r>
          </w:p>
          <w:p w14:paraId="4A0137DE" w14:textId="77777777" w:rsidR="00AF62B5" w:rsidRDefault="00AF62B5" w:rsidP="00005A73">
            <w:pPr>
              <w:pStyle w:val="ListParagraph"/>
              <w:rPr>
                <w:bCs/>
              </w:rPr>
            </w:pPr>
          </w:p>
          <w:p w14:paraId="5C14AB64" w14:textId="1BA4860D" w:rsidR="00AF62B5" w:rsidRDefault="00AF62B5" w:rsidP="00005A73">
            <w:pPr>
              <w:pStyle w:val="ListParagraph"/>
              <w:rPr>
                <w:bCs/>
              </w:rPr>
            </w:pPr>
            <w:r>
              <w:rPr>
                <w:bCs/>
              </w:rPr>
              <w:t xml:space="preserve">Mrs Brown is going to deliver an assembly to parents on </w:t>
            </w:r>
            <w:r w:rsidR="00EB7208">
              <w:rPr>
                <w:bCs/>
              </w:rPr>
              <w:t>Power maths</w:t>
            </w:r>
            <w:r>
              <w:rPr>
                <w:bCs/>
              </w:rPr>
              <w:t xml:space="preserve"> and how parents can help their children think/learn and build confidence in Maths.</w:t>
            </w:r>
          </w:p>
          <w:p w14:paraId="367FD79D" w14:textId="77777777" w:rsidR="00AF62B5" w:rsidRDefault="00AF62B5" w:rsidP="00005A73">
            <w:pPr>
              <w:pStyle w:val="ListParagraph"/>
              <w:rPr>
                <w:bCs/>
              </w:rPr>
            </w:pPr>
          </w:p>
          <w:p w14:paraId="5D373E69" w14:textId="14183DF3" w:rsidR="00005A73" w:rsidRPr="00AF62B5" w:rsidRDefault="00AF62B5" w:rsidP="00AF62B5">
            <w:pPr>
              <w:pStyle w:val="ListParagraph"/>
              <w:rPr>
                <w:bCs/>
              </w:rPr>
            </w:pPr>
            <w:r>
              <w:rPr>
                <w:bCs/>
              </w:rPr>
              <w:t xml:space="preserve">Mrs Brown attends monthly Maths briefings and </w:t>
            </w:r>
            <w:proofErr w:type="gramStart"/>
            <w:r>
              <w:rPr>
                <w:bCs/>
              </w:rPr>
              <w:t>find</w:t>
            </w:r>
            <w:proofErr w:type="gramEnd"/>
            <w:r>
              <w:rPr>
                <w:bCs/>
              </w:rPr>
              <w:t xml:space="preserve"> these useful. Teachers from other schools have also been visiting the school to observe Mrs Brown deliver</w:t>
            </w:r>
            <w:r w:rsidR="004B5D2F">
              <w:rPr>
                <w:bCs/>
              </w:rPr>
              <w:t>ing</w:t>
            </w:r>
            <w:r>
              <w:rPr>
                <w:bCs/>
              </w:rPr>
              <w:t xml:space="preserve"> her Maths lessons to mixed year/ability children.</w:t>
            </w:r>
            <w:r w:rsidR="004B5D2F">
              <w:rPr>
                <w:bCs/>
              </w:rPr>
              <w:t xml:space="preserve"> </w:t>
            </w:r>
          </w:p>
          <w:p w14:paraId="44ADAD97" w14:textId="77FB762E" w:rsidR="000A053B" w:rsidRPr="00E539F3" w:rsidRDefault="000A053B" w:rsidP="000A053B">
            <w:pPr>
              <w:pStyle w:val="ListParagraph"/>
              <w:rPr>
                <w:b/>
              </w:rPr>
            </w:pPr>
          </w:p>
        </w:tc>
        <w:tc>
          <w:tcPr>
            <w:tcW w:w="1499" w:type="dxa"/>
          </w:tcPr>
          <w:p w14:paraId="5079211A" w14:textId="77777777" w:rsidR="00E539F3" w:rsidRDefault="00E539F3" w:rsidP="008E4557"/>
          <w:p w14:paraId="55E94A2D" w14:textId="302265B2" w:rsidR="004C217B" w:rsidRDefault="004C217B" w:rsidP="008E4557">
            <w:r>
              <w:t>ALL</w:t>
            </w:r>
          </w:p>
        </w:tc>
      </w:tr>
      <w:tr w:rsidR="00E539F3" w:rsidRPr="00D0350D" w14:paraId="64478134" w14:textId="77777777" w:rsidTr="00E539F3">
        <w:tc>
          <w:tcPr>
            <w:tcW w:w="981" w:type="dxa"/>
          </w:tcPr>
          <w:p w14:paraId="6E69E128" w14:textId="26349690" w:rsidR="00E539F3" w:rsidRDefault="00E539F3" w:rsidP="008E4557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6871" w:type="dxa"/>
          </w:tcPr>
          <w:p w14:paraId="751AC24B" w14:textId="77777777" w:rsidR="00E539F3" w:rsidRDefault="00E539F3" w:rsidP="008E4557">
            <w:pPr>
              <w:rPr>
                <w:b/>
              </w:rPr>
            </w:pPr>
            <w:r>
              <w:rPr>
                <w:b/>
              </w:rPr>
              <w:t>Governance Updates</w:t>
            </w:r>
          </w:p>
          <w:p w14:paraId="05804DA7" w14:textId="77777777" w:rsidR="000A053B" w:rsidRDefault="000A053B" w:rsidP="008E4557">
            <w:pPr>
              <w:rPr>
                <w:b/>
              </w:rPr>
            </w:pPr>
          </w:p>
          <w:p w14:paraId="0FB05BD7" w14:textId="17DBE19C" w:rsidR="000A053B" w:rsidRDefault="000A053B" w:rsidP="008E4557">
            <w:pPr>
              <w:rPr>
                <w:bCs/>
              </w:rPr>
            </w:pPr>
            <w:r>
              <w:rPr>
                <w:bCs/>
              </w:rPr>
              <w:t>LU reminded everyone about the upcoming training dates.</w:t>
            </w:r>
          </w:p>
          <w:p w14:paraId="6EEFB24A" w14:textId="60CEB5A1" w:rsidR="00E539F3" w:rsidRDefault="00E539F3" w:rsidP="008E4557">
            <w:pPr>
              <w:rPr>
                <w:b/>
              </w:rPr>
            </w:pPr>
          </w:p>
        </w:tc>
        <w:tc>
          <w:tcPr>
            <w:tcW w:w="1499" w:type="dxa"/>
          </w:tcPr>
          <w:p w14:paraId="7F18530A" w14:textId="77777777" w:rsidR="00E539F3" w:rsidRDefault="00E539F3" w:rsidP="008E4557"/>
          <w:p w14:paraId="43C7C4C3" w14:textId="77777777" w:rsidR="00187E76" w:rsidRDefault="00187E76" w:rsidP="008E4557"/>
          <w:p w14:paraId="7C97BD56" w14:textId="260785A3" w:rsidR="00187E76" w:rsidRDefault="00187E76" w:rsidP="008E4557">
            <w:r>
              <w:t>LU</w:t>
            </w:r>
          </w:p>
        </w:tc>
      </w:tr>
      <w:tr w:rsidR="00E539F3" w:rsidRPr="00D0350D" w14:paraId="03CD4F5F" w14:textId="77777777" w:rsidTr="00E539F3">
        <w:tc>
          <w:tcPr>
            <w:tcW w:w="981" w:type="dxa"/>
          </w:tcPr>
          <w:p w14:paraId="40EE55F2" w14:textId="75C1C125" w:rsidR="00E539F3" w:rsidRDefault="00E539F3" w:rsidP="008E4557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6871" w:type="dxa"/>
          </w:tcPr>
          <w:p w14:paraId="1C1E13DD" w14:textId="22EC7380" w:rsidR="00E539F3" w:rsidRDefault="00E539F3" w:rsidP="008E4557">
            <w:pPr>
              <w:rPr>
                <w:b/>
              </w:rPr>
            </w:pPr>
            <w:r>
              <w:rPr>
                <w:b/>
              </w:rPr>
              <w:t>Policies</w:t>
            </w:r>
            <w:r w:rsidR="000A053B">
              <w:rPr>
                <w:b/>
              </w:rPr>
              <w:t xml:space="preserve"> (For review)</w:t>
            </w:r>
          </w:p>
          <w:p w14:paraId="69652B95" w14:textId="77777777" w:rsidR="00005A73" w:rsidRDefault="00005A73" w:rsidP="008E4557">
            <w:pPr>
              <w:rPr>
                <w:b/>
              </w:rPr>
            </w:pPr>
          </w:p>
          <w:p w14:paraId="7F30ED15" w14:textId="23CEF628" w:rsidR="000A053B" w:rsidRDefault="000A053B" w:rsidP="000A053B">
            <w:pPr>
              <w:pStyle w:val="ListParagraph"/>
              <w:numPr>
                <w:ilvl w:val="0"/>
                <w:numId w:val="37"/>
              </w:numPr>
              <w:rPr>
                <w:b/>
              </w:rPr>
            </w:pPr>
            <w:r>
              <w:rPr>
                <w:b/>
              </w:rPr>
              <w:t>Behaviour Policy</w:t>
            </w:r>
            <w:r w:rsidR="00187E76">
              <w:rPr>
                <w:b/>
              </w:rPr>
              <w:t xml:space="preserve"> </w:t>
            </w:r>
          </w:p>
          <w:p w14:paraId="2C9734EC" w14:textId="5E96EB02" w:rsidR="00187E76" w:rsidRPr="00187E76" w:rsidRDefault="00187E76" w:rsidP="00187E76">
            <w:pPr>
              <w:pStyle w:val="ListParagraph"/>
              <w:rPr>
                <w:bCs/>
              </w:rPr>
            </w:pPr>
            <w:r>
              <w:rPr>
                <w:bCs/>
              </w:rPr>
              <w:t>Policy discussed and approved by KM/AS</w:t>
            </w:r>
          </w:p>
          <w:p w14:paraId="2D8727A7" w14:textId="5A833E57" w:rsidR="000A053B" w:rsidRDefault="000A053B" w:rsidP="000A053B">
            <w:pPr>
              <w:pStyle w:val="ListParagraph"/>
              <w:numPr>
                <w:ilvl w:val="0"/>
                <w:numId w:val="37"/>
              </w:numPr>
              <w:rPr>
                <w:b/>
              </w:rPr>
            </w:pPr>
            <w:r>
              <w:rPr>
                <w:b/>
              </w:rPr>
              <w:lastRenderedPageBreak/>
              <w:t>Intimate Care Policy</w:t>
            </w:r>
          </w:p>
          <w:p w14:paraId="3F8C7F14" w14:textId="659353CF" w:rsidR="00E539F3" w:rsidRPr="00C36F1D" w:rsidRDefault="00187E76" w:rsidP="00C36F1D">
            <w:pPr>
              <w:pStyle w:val="ListParagraph"/>
              <w:rPr>
                <w:bCs/>
              </w:rPr>
            </w:pPr>
            <w:r>
              <w:rPr>
                <w:bCs/>
              </w:rPr>
              <w:t>Plymouth CAST policy. Discussed at meeting.</w:t>
            </w:r>
          </w:p>
          <w:p w14:paraId="12640B1F" w14:textId="48ECCD4B" w:rsidR="00E539F3" w:rsidRDefault="00E539F3" w:rsidP="008E4557">
            <w:pPr>
              <w:rPr>
                <w:b/>
              </w:rPr>
            </w:pPr>
          </w:p>
        </w:tc>
        <w:tc>
          <w:tcPr>
            <w:tcW w:w="1499" w:type="dxa"/>
          </w:tcPr>
          <w:p w14:paraId="3B58920B" w14:textId="77777777" w:rsidR="00E539F3" w:rsidRDefault="00E539F3" w:rsidP="008E4557"/>
          <w:p w14:paraId="230B4E73" w14:textId="7F1E79BD" w:rsidR="00187E76" w:rsidRDefault="00187E76" w:rsidP="008E4557">
            <w:r>
              <w:t>LH</w:t>
            </w:r>
          </w:p>
        </w:tc>
      </w:tr>
      <w:tr w:rsidR="000A053B" w:rsidRPr="00D0350D" w14:paraId="59A1DBA3" w14:textId="77777777" w:rsidTr="00E539F3">
        <w:tc>
          <w:tcPr>
            <w:tcW w:w="981" w:type="dxa"/>
          </w:tcPr>
          <w:p w14:paraId="1A82D6B0" w14:textId="4668ABEB" w:rsidR="000A053B" w:rsidRDefault="000A053B" w:rsidP="008E4557">
            <w:pPr>
              <w:rPr>
                <w:b/>
              </w:rPr>
            </w:pPr>
            <w:r>
              <w:rPr>
                <w:b/>
              </w:rPr>
              <w:lastRenderedPageBreak/>
              <w:t>11</w:t>
            </w:r>
          </w:p>
        </w:tc>
        <w:tc>
          <w:tcPr>
            <w:tcW w:w="6871" w:type="dxa"/>
          </w:tcPr>
          <w:p w14:paraId="257B2BF4" w14:textId="40378867" w:rsidR="000A053B" w:rsidRDefault="000A053B" w:rsidP="008E4557">
            <w:pPr>
              <w:rPr>
                <w:b/>
              </w:rPr>
            </w:pPr>
            <w:r>
              <w:rPr>
                <w:b/>
              </w:rPr>
              <w:t xml:space="preserve">Action for next meeting – </w:t>
            </w:r>
          </w:p>
          <w:p w14:paraId="550D84C3" w14:textId="77777777" w:rsidR="000A053B" w:rsidRDefault="000A053B" w:rsidP="008E4557">
            <w:pPr>
              <w:rPr>
                <w:b/>
              </w:rPr>
            </w:pPr>
          </w:p>
          <w:p w14:paraId="131271A3" w14:textId="18972ABA" w:rsidR="000A053B" w:rsidRDefault="000A053B" w:rsidP="008E4557">
            <w:pPr>
              <w:rPr>
                <w:bCs/>
              </w:rPr>
            </w:pPr>
            <w:r>
              <w:rPr>
                <w:bCs/>
              </w:rPr>
              <w:t xml:space="preserve">MR/AR to attend the Stations of the Cross </w:t>
            </w:r>
            <w:r w:rsidR="004B5D2F">
              <w:rPr>
                <w:bCs/>
              </w:rPr>
              <w:t>service at school. MR</w:t>
            </w:r>
            <w:r>
              <w:rPr>
                <w:bCs/>
              </w:rPr>
              <w:t xml:space="preserve"> to </w:t>
            </w:r>
            <w:r w:rsidR="004B5D2F">
              <w:rPr>
                <w:bCs/>
              </w:rPr>
              <w:t xml:space="preserve">continue to </w:t>
            </w:r>
            <w:r>
              <w:rPr>
                <w:bCs/>
              </w:rPr>
              <w:t>support Father</w:t>
            </w:r>
            <w:r w:rsidR="004C217B">
              <w:rPr>
                <w:bCs/>
              </w:rPr>
              <w:t xml:space="preserve"> Yarik</w:t>
            </w:r>
            <w:r w:rsidR="004B5D2F">
              <w:rPr>
                <w:bCs/>
              </w:rPr>
              <w:t>.</w:t>
            </w:r>
          </w:p>
          <w:p w14:paraId="0C28FD12" w14:textId="77777777" w:rsidR="004C217B" w:rsidRDefault="004C217B" w:rsidP="008E4557">
            <w:pPr>
              <w:rPr>
                <w:bCs/>
              </w:rPr>
            </w:pPr>
          </w:p>
          <w:p w14:paraId="51C0D2D6" w14:textId="27C20FD5" w:rsidR="000A053B" w:rsidRDefault="000A053B" w:rsidP="008E4557">
            <w:pPr>
              <w:rPr>
                <w:bCs/>
              </w:rPr>
            </w:pPr>
            <w:r>
              <w:rPr>
                <w:bCs/>
              </w:rPr>
              <w:t>LU to arran</w:t>
            </w:r>
            <w:r w:rsidR="004C217B">
              <w:rPr>
                <w:bCs/>
              </w:rPr>
              <w:t>ge SEND meeting in Summer term.</w:t>
            </w:r>
          </w:p>
          <w:p w14:paraId="4813E70C" w14:textId="77777777" w:rsidR="004C217B" w:rsidRDefault="004C217B" w:rsidP="008E4557">
            <w:pPr>
              <w:rPr>
                <w:bCs/>
              </w:rPr>
            </w:pPr>
          </w:p>
          <w:p w14:paraId="08F4CB4E" w14:textId="21C41647" w:rsidR="000A053B" w:rsidRDefault="000A053B" w:rsidP="008E4557">
            <w:pPr>
              <w:rPr>
                <w:bCs/>
              </w:rPr>
            </w:pPr>
            <w:r>
              <w:rPr>
                <w:bCs/>
              </w:rPr>
              <w:t>AS to arrange Early Reading and Geography curriculum visits</w:t>
            </w:r>
            <w:r w:rsidR="004C217B">
              <w:rPr>
                <w:bCs/>
              </w:rPr>
              <w:t xml:space="preserve"> after Easter.</w:t>
            </w:r>
          </w:p>
          <w:p w14:paraId="61006C67" w14:textId="77777777" w:rsidR="00005A73" w:rsidRDefault="00005A73" w:rsidP="008E4557">
            <w:pPr>
              <w:rPr>
                <w:bCs/>
              </w:rPr>
            </w:pPr>
          </w:p>
          <w:p w14:paraId="38E1717F" w14:textId="76B34BCE" w:rsidR="00005A73" w:rsidRDefault="00005A73" w:rsidP="008E4557">
            <w:pPr>
              <w:rPr>
                <w:bCs/>
              </w:rPr>
            </w:pPr>
            <w:r>
              <w:rPr>
                <w:bCs/>
              </w:rPr>
              <w:t xml:space="preserve">Review the impact </w:t>
            </w:r>
            <w:r w:rsidR="00EB7208">
              <w:rPr>
                <w:bCs/>
              </w:rPr>
              <w:t>of My</w:t>
            </w:r>
            <w:r>
              <w:rPr>
                <w:bCs/>
              </w:rPr>
              <w:t xml:space="preserve"> Happy</w:t>
            </w:r>
            <w:r w:rsidR="00EB7208">
              <w:rPr>
                <w:bCs/>
              </w:rPr>
              <w:t xml:space="preserve"> </w:t>
            </w:r>
            <w:r>
              <w:rPr>
                <w:bCs/>
              </w:rPr>
              <w:t xml:space="preserve">mind and discuss with the School </w:t>
            </w:r>
            <w:r w:rsidR="00EB7208">
              <w:rPr>
                <w:bCs/>
              </w:rPr>
              <w:t>Chaplin’s</w:t>
            </w:r>
            <w:r>
              <w:rPr>
                <w:bCs/>
              </w:rPr>
              <w:t xml:space="preserve"> to gather feedback.</w:t>
            </w:r>
          </w:p>
          <w:p w14:paraId="2872DEC1" w14:textId="75AD0063" w:rsidR="000A053B" w:rsidRPr="000A053B" w:rsidRDefault="000A053B" w:rsidP="008E4557">
            <w:pPr>
              <w:rPr>
                <w:bCs/>
              </w:rPr>
            </w:pPr>
          </w:p>
        </w:tc>
        <w:tc>
          <w:tcPr>
            <w:tcW w:w="1499" w:type="dxa"/>
          </w:tcPr>
          <w:p w14:paraId="32D221AF" w14:textId="77777777" w:rsidR="000A053B" w:rsidRDefault="000A053B" w:rsidP="008E4557"/>
          <w:p w14:paraId="59D84A29" w14:textId="1AF10DFD" w:rsidR="00187E76" w:rsidRDefault="004C217B" w:rsidP="008E4557">
            <w:r>
              <w:t>All</w:t>
            </w:r>
            <w:r w:rsidR="00187E76">
              <w:t xml:space="preserve"> </w:t>
            </w:r>
          </w:p>
        </w:tc>
      </w:tr>
      <w:tr w:rsidR="00E539F3" w:rsidRPr="00D0350D" w14:paraId="7F51D47F" w14:textId="77777777" w:rsidTr="00E539F3">
        <w:tc>
          <w:tcPr>
            <w:tcW w:w="981" w:type="dxa"/>
          </w:tcPr>
          <w:p w14:paraId="1CF5B185" w14:textId="0A1A9D4D" w:rsidR="00E539F3" w:rsidRDefault="00E539F3" w:rsidP="00E539F3">
            <w:pPr>
              <w:rPr>
                <w:b/>
              </w:rPr>
            </w:pPr>
            <w:r>
              <w:rPr>
                <w:b/>
              </w:rPr>
              <w:t>1</w:t>
            </w:r>
            <w:r w:rsidR="000A053B">
              <w:rPr>
                <w:b/>
              </w:rPr>
              <w:t>2</w:t>
            </w:r>
          </w:p>
          <w:p w14:paraId="70205A55" w14:textId="40F548C6" w:rsidR="00E539F3" w:rsidRDefault="00E539F3" w:rsidP="00E539F3">
            <w:pPr>
              <w:rPr>
                <w:b/>
              </w:rPr>
            </w:pPr>
          </w:p>
        </w:tc>
        <w:tc>
          <w:tcPr>
            <w:tcW w:w="6871" w:type="dxa"/>
          </w:tcPr>
          <w:p w14:paraId="55A69755" w14:textId="3E5E61FA" w:rsidR="00E539F3" w:rsidRDefault="00E539F3" w:rsidP="00E539F3">
            <w:pPr>
              <w:rPr>
                <w:b/>
                <w:bCs/>
              </w:rPr>
            </w:pPr>
            <w:r>
              <w:rPr>
                <w:b/>
                <w:bCs/>
              </w:rPr>
              <w:t>How effective are we as a Governing Body?</w:t>
            </w:r>
          </w:p>
          <w:p w14:paraId="4B67393B" w14:textId="77777777" w:rsidR="000A053B" w:rsidRDefault="000A053B" w:rsidP="00E539F3">
            <w:pPr>
              <w:rPr>
                <w:b/>
                <w:bCs/>
              </w:rPr>
            </w:pPr>
          </w:p>
          <w:p w14:paraId="1AC118B5" w14:textId="7F881FA8" w:rsidR="000A053B" w:rsidRDefault="000A053B" w:rsidP="00E539F3">
            <w:r>
              <w:t>KM has done an intensive Safeguarding visit.</w:t>
            </w:r>
          </w:p>
          <w:p w14:paraId="2C5C0C45" w14:textId="77777777" w:rsidR="00187E76" w:rsidRDefault="00187E76" w:rsidP="00E539F3"/>
          <w:p w14:paraId="64C73B25" w14:textId="2F387D3D" w:rsidR="000A053B" w:rsidRPr="000A053B" w:rsidRDefault="00045ED0" w:rsidP="00E539F3">
            <w:r>
              <w:t>MR/AR</w:t>
            </w:r>
            <w:r w:rsidR="000A053B">
              <w:t xml:space="preserve"> is continuing to build positive links with the Parish and </w:t>
            </w:r>
            <w:r w:rsidR="00187E76">
              <w:t xml:space="preserve">supporting </w:t>
            </w:r>
            <w:r w:rsidR="000A053B">
              <w:t xml:space="preserve">Father </w:t>
            </w:r>
            <w:r w:rsidR="00187E76">
              <w:t>Yarik.</w:t>
            </w:r>
            <w:r w:rsidR="004C217B">
              <w:t xml:space="preserve"> This was an area</w:t>
            </w:r>
            <w:r w:rsidR="004B5D2F">
              <w:t xml:space="preserve"> </w:t>
            </w:r>
            <w:r w:rsidR="00BB0419">
              <w:t xml:space="preserve">from </w:t>
            </w:r>
            <w:r w:rsidR="004C217B">
              <w:t>our S48 inspection</w:t>
            </w:r>
            <w:r w:rsidR="00BB0419">
              <w:t>.</w:t>
            </w:r>
          </w:p>
          <w:p w14:paraId="264A2E28" w14:textId="77777777" w:rsidR="00E539F3" w:rsidRDefault="00E539F3" w:rsidP="00E539F3">
            <w:pPr>
              <w:rPr>
                <w:u w:val="single"/>
              </w:rPr>
            </w:pPr>
          </w:p>
          <w:p w14:paraId="24366B90" w14:textId="45E1948D" w:rsidR="00E539F3" w:rsidRDefault="00E539F3" w:rsidP="00E539F3">
            <w:pPr>
              <w:rPr>
                <w:b/>
              </w:rPr>
            </w:pPr>
          </w:p>
        </w:tc>
        <w:tc>
          <w:tcPr>
            <w:tcW w:w="1499" w:type="dxa"/>
          </w:tcPr>
          <w:p w14:paraId="28BCD5EF" w14:textId="77777777" w:rsidR="00E539F3" w:rsidRDefault="00E539F3" w:rsidP="00E539F3"/>
          <w:p w14:paraId="56C93061" w14:textId="6266E7D6" w:rsidR="00187E76" w:rsidRDefault="004C217B" w:rsidP="00E539F3">
            <w:r>
              <w:t>ALL</w:t>
            </w:r>
          </w:p>
        </w:tc>
      </w:tr>
    </w:tbl>
    <w:p w14:paraId="6896068D" w14:textId="1E87C902" w:rsidR="00927BA4" w:rsidRDefault="00927BA4" w:rsidP="008E4557">
      <w:pPr>
        <w:spacing w:after="0" w:line="240" w:lineRule="auto"/>
        <w:rPr>
          <w:b/>
          <w:sz w:val="24"/>
          <w:szCs w:val="24"/>
        </w:rPr>
      </w:pPr>
    </w:p>
    <w:p w14:paraId="58D8D78D" w14:textId="77777777" w:rsidR="00603B98" w:rsidRDefault="00603B98" w:rsidP="008E4557">
      <w:pPr>
        <w:spacing w:after="0" w:line="240" w:lineRule="auto"/>
        <w:rPr>
          <w:b/>
          <w:sz w:val="24"/>
          <w:szCs w:val="24"/>
        </w:rPr>
      </w:pPr>
    </w:p>
    <w:p w14:paraId="44D4107F" w14:textId="148626CD" w:rsidR="00366974" w:rsidRDefault="00366974" w:rsidP="00C21CA6">
      <w:pPr>
        <w:spacing w:after="0" w:line="240" w:lineRule="auto"/>
        <w:rPr>
          <w:b/>
          <w:sz w:val="24"/>
          <w:szCs w:val="24"/>
        </w:rPr>
      </w:pPr>
      <w:r w:rsidRPr="00366974">
        <w:rPr>
          <w:b/>
          <w:sz w:val="24"/>
          <w:szCs w:val="24"/>
        </w:rPr>
        <w:t>Meeting closed</w:t>
      </w:r>
      <w:r w:rsidR="00A90179">
        <w:rPr>
          <w:b/>
          <w:sz w:val="24"/>
          <w:szCs w:val="24"/>
        </w:rPr>
        <w:t xml:space="preserve">: </w:t>
      </w:r>
      <w:r w:rsidR="00E539F3">
        <w:rPr>
          <w:b/>
          <w:sz w:val="24"/>
          <w:szCs w:val="24"/>
        </w:rPr>
        <w:t>2.55pm</w:t>
      </w:r>
    </w:p>
    <w:p w14:paraId="56EF733B" w14:textId="20AEE6A9" w:rsidR="00577E38" w:rsidRDefault="003015C0" w:rsidP="00C21CA6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Next meeting: </w:t>
      </w:r>
      <w:r w:rsidR="00BB0419">
        <w:rPr>
          <w:b/>
          <w:sz w:val="24"/>
          <w:szCs w:val="24"/>
        </w:rPr>
        <w:t>Tuesday 16</w:t>
      </w:r>
      <w:r w:rsidR="00BB0419" w:rsidRPr="00BB0419">
        <w:rPr>
          <w:b/>
          <w:sz w:val="24"/>
          <w:szCs w:val="24"/>
          <w:vertAlign w:val="superscript"/>
        </w:rPr>
        <w:t>th</w:t>
      </w:r>
      <w:r w:rsidR="00BB0419">
        <w:rPr>
          <w:b/>
          <w:sz w:val="24"/>
          <w:szCs w:val="24"/>
        </w:rPr>
        <w:t xml:space="preserve"> May 2023</w:t>
      </w:r>
    </w:p>
    <w:p w14:paraId="60CF6323" w14:textId="1EEF0A44" w:rsidR="0001614C" w:rsidRDefault="0001614C" w:rsidP="008E4557">
      <w:pPr>
        <w:spacing w:after="0" w:line="240" w:lineRule="auto"/>
        <w:rPr>
          <w:sz w:val="24"/>
          <w:szCs w:val="24"/>
        </w:rPr>
      </w:pPr>
    </w:p>
    <w:p w14:paraId="6FE1A319" w14:textId="1387B2C4" w:rsidR="00110235" w:rsidRDefault="00110235" w:rsidP="008E4557">
      <w:pPr>
        <w:spacing w:after="0" w:line="240" w:lineRule="auto"/>
        <w:rPr>
          <w:sz w:val="24"/>
          <w:szCs w:val="24"/>
        </w:rPr>
      </w:pPr>
    </w:p>
    <w:sectPr w:rsidR="00110235" w:rsidSect="00D0350D">
      <w:pgSz w:w="11906" w:h="16838"/>
      <w:pgMar w:top="1134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02CDC"/>
    <w:multiLevelType w:val="hybridMultilevel"/>
    <w:tmpl w:val="76DA2B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B440A2"/>
    <w:multiLevelType w:val="hybridMultilevel"/>
    <w:tmpl w:val="764011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1C36D5"/>
    <w:multiLevelType w:val="hybridMultilevel"/>
    <w:tmpl w:val="A4887A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775119"/>
    <w:multiLevelType w:val="hybridMultilevel"/>
    <w:tmpl w:val="E2E4F0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3613A1"/>
    <w:multiLevelType w:val="hybridMultilevel"/>
    <w:tmpl w:val="7A3A97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5E6C33"/>
    <w:multiLevelType w:val="hybridMultilevel"/>
    <w:tmpl w:val="2FAC5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6568A"/>
    <w:multiLevelType w:val="hybridMultilevel"/>
    <w:tmpl w:val="8436A3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AC6B0D"/>
    <w:multiLevelType w:val="hybridMultilevel"/>
    <w:tmpl w:val="236C49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6A0166"/>
    <w:multiLevelType w:val="hybridMultilevel"/>
    <w:tmpl w:val="248A35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03159F"/>
    <w:multiLevelType w:val="hybridMultilevel"/>
    <w:tmpl w:val="556680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260345"/>
    <w:multiLevelType w:val="hybridMultilevel"/>
    <w:tmpl w:val="4022D8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061743"/>
    <w:multiLevelType w:val="hybridMultilevel"/>
    <w:tmpl w:val="F664FDB6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DAE3036"/>
    <w:multiLevelType w:val="hybridMultilevel"/>
    <w:tmpl w:val="9ACE50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A3684D"/>
    <w:multiLevelType w:val="hybridMultilevel"/>
    <w:tmpl w:val="9CAC1F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AF4CFF"/>
    <w:multiLevelType w:val="hybridMultilevel"/>
    <w:tmpl w:val="4EA6A1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1A06740"/>
    <w:multiLevelType w:val="hybridMultilevel"/>
    <w:tmpl w:val="9A8691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5451F62"/>
    <w:multiLevelType w:val="hybridMultilevel"/>
    <w:tmpl w:val="4D6A3C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E73905"/>
    <w:multiLevelType w:val="hybridMultilevel"/>
    <w:tmpl w:val="830A9A5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A9F7E69"/>
    <w:multiLevelType w:val="hybridMultilevel"/>
    <w:tmpl w:val="8D1A7F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E961727"/>
    <w:multiLevelType w:val="hybridMultilevel"/>
    <w:tmpl w:val="9B98A4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EB82D25"/>
    <w:multiLevelType w:val="hybridMultilevel"/>
    <w:tmpl w:val="23D400A2"/>
    <w:lvl w:ilvl="0" w:tplc="0809000B">
      <w:start w:val="1"/>
      <w:numFmt w:val="bullet"/>
      <w:lvlText w:val=""/>
      <w:lvlJc w:val="left"/>
      <w:pPr>
        <w:ind w:left="1543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2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03" w:hanging="360"/>
      </w:pPr>
      <w:rPr>
        <w:rFonts w:ascii="Wingdings" w:hAnsi="Wingdings" w:hint="default"/>
      </w:rPr>
    </w:lvl>
  </w:abstractNum>
  <w:abstractNum w:abstractNumId="21">
    <w:nsid w:val="4ECD64C5"/>
    <w:multiLevelType w:val="hybridMultilevel"/>
    <w:tmpl w:val="62F279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7367FC4"/>
    <w:multiLevelType w:val="hybridMultilevel"/>
    <w:tmpl w:val="99D868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8917B94"/>
    <w:multiLevelType w:val="hybridMultilevel"/>
    <w:tmpl w:val="6BA659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AC21415"/>
    <w:multiLevelType w:val="hybridMultilevel"/>
    <w:tmpl w:val="48E606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F5D3D96"/>
    <w:multiLevelType w:val="hybridMultilevel"/>
    <w:tmpl w:val="C91830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40C6C9D"/>
    <w:multiLevelType w:val="hybridMultilevel"/>
    <w:tmpl w:val="1DFCA1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4CC2F6A"/>
    <w:multiLevelType w:val="hybridMultilevel"/>
    <w:tmpl w:val="452283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6261418"/>
    <w:multiLevelType w:val="hybridMultilevel"/>
    <w:tmpl w:val="38BC16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71F6150"/>
    <w:multiLevelType w:val="hybridMultilevel"/>
    <w:tmpl w:val="47FCE0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AEB1389"/>
    <w:multiLevelType w:val="hybridMultilevel"/>
    <w:tmpl w:val="59F8DB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EA04BAA"/>
    <w:multiLevelType w:val="hybridMultilevel"/>
    <w:tmpl w:val="01240C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18E1BF3"/>
    <w:multiLevelType w:val="hybridMultilevel"/>
    <w:tmpl w:val="B0ECF2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3E725A3"/>
    <w:multiLevelType w:val="hybridMultilevel"/>
    <w:tmpl w:val="23001D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5D706C0"/>
    <w:multiLevelType w:val="hybridMultilevel"/>
    <w:tmpl w:val="3BA483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BCD3B14"/>
    <w:multiLevelType w:val="hybridMultilevel"/>
    <w:tmpl w:val="72105C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F29149E"/>
    <w:multiLevelType w:val="hybridMultilevel"/>
    <w:tmpl w:val="452C04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F3F5656"/>
    <w:multiLevelType w:val="hybridMultilevel"/>
    <w:tmpl w:val="F6EEB2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15"/>
  </w:num>
  <w:num w:numId="4">
    <w:abstractNumId w:val="8"/>
  </w:num>
  <w:num w:numId="5">
    <w:abstractNumId w:val="14"/>
  </w:num>
  <w:num w:numId="6">
    <w:abstractNumId w:val="30"/>
  </w:num>
  <w:num w:numId="7">
    <w:abstractNumId w:val="27"/>
  </w:num>
  <w:num w:numId="8">
    <w:abstractNumId w:val="16"/>
  </w:num>
  <w:num w:numId="9">
    <w:abstractNumId w:val="22"/>
  </w:num>
  <w:num w:numId="10">
    <w:abstractNumId w:val="37"/>
  </w:num>
  <w:num w:numId="11">
    <w:abstractNumId w:val="1"/>
  </w:num>
  <w:num w:numId="12">
    <w:abstractNumId w:val="10"/>
  </w:num>
  <w:num w:numId="13">
    <w:abstractNumId w:val="35"/>
  </w:num>
  <w:num w:numId="14">
    <w:abstractNumId w:val="13"/>
  </w:num>
  <w:num w:numId="15">
    <w:abstractNumId w:val="3"/>
  </w:num>
  <w:num w:numId="16">
    <w:abstractNumId w:val="36"/>
  </w:num>
  <w:num w:numId="17">
    <w:abstractNumId w:val="2"/>
  </w:num>
  <w:num w:numId="18">
    <w:abstractNumId w:val="23"/>
  </w:num>
  <w:num w:numId="19">
    <w:abstractNumId w:val="33"/>
  </w:num>
  <w:num w:numId="20">
    <w:abstractNumId w:val="29"/>
  </w:num>
  <w:num w:numId="21">
    <w:abstractNumId w:val="6"/>
  </w:num>
  <w:num w:numId="22">
    <w:abstractNumId w:val="12"/>
  </w:num>
  <w:num w:numId="23">
    <w:abstractNumId w:val="11"/>
  </w:num>
  <w:num w:numId="24">
    <w:abstractNumId w:val="21"/>
  </w:num>
  <w:num w:numId="25">
    <w:abstractNumId w:val="7"/>
  </w:num>
  <w:num w:numId="26">
    <w:abstractNumId w:val="31"/>
  </w:num>
  <w:num w:numId="27">
    <w:abstractNumId w:val="0"/>
  </w:num>
  <w:num w:numId="28">
    <w:abstractNumId w:val="18"/>
  </w:num>
  <w:num w:numId="29">
    <w:abstractNumId w:val="26"/>
  </w:num>
  <w:num w:numId="30">
    <w:abstractNumId w:val="28"/>
  </w:num>
  <w:num w:numId="31">
    <w:abstractNumId w:val="24"/>
  </w:num>
  <w:num w:numId="32">
    <w:abstractNumId w:val="19"/>
  </w:num>
  <w:num w:numId="33">
    <w:abstractNumId w:val="20"/>
  </w:num>
  <w:num w:numId="34">
    <w:abstractNumId w:val="17"/>
  </w:num>
  <w:num w:numId="35">
    <w:abstractNumId w:val="4"/>
  </w:num>
  <w:num w:numId="36">
    <w:abstractNumId w:val="25"/>
  </w:num>
  <w:num w:numId="37">
    <w:abstractNumId w:val="34"/>
  </w:num>
  <w:num w:numId="3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557"/>
    <w:rsid w:val="0000597B"/>
    <w:rsid w:val="00005A73"/>
    <w:rsid w:val="00012E96"/>
    <w:rsid w:val="00015404"/>
    <w:rsid w:val="0001614C"/>
    <w:rsid w:val="00020A4F"/>
    <w:rsid w:val="00027364"/>
    <w:rsid w:val="00045ED0"/>
    <w:rsid w:val="0005666E"/>
    <w:rsid w:val="00066D63"/>
    <w:rsid w:val="000755F0"/>
    <w:rsid w:val="000A053B"/>
    <w:rsid w:val="000B4F76"/>
    <w:rsid w:val="000C62C9"/>
    <w:rsid w:val="000D3C26"/>
    <w:rsid w:val="000E7462"/>
    <w:rsid w:val="00105B11"/>
    <w:rsid w:val="00110235"/>
    <w:rsid w:val="00133453"/>
    <w:rsid w:val="00142736"/>
    <w:rsid w:val="00146684"/>
    <w:rsid w:val="0015283F"/>
    <w:rsid w:val="00161206"/>
    <w:rsid w:val="0016438B"/>
    <w:rsid w:val="001656C9"/>
    <w:rsid w:val="00182859"/>
    <w:rsid w:val="00187E76"/>
    <w:rsid w:val="001A7E17"/>
    <w:rsid w:val="001C156F"/>
    <w:rsid w:val="001C3942"/>
    <w:rsid w:val="001C4EE2"/>
    <w:rsid w:val="001C654F"/>
    <w:rsid w:val="001F7245"/>
    <w:rsid w:val="00202CE1"/>
    <w:rsid w:val="00216FEF"/>
    <w:rsid w:val="00237E0E"/>
    <w:rsid w:val="002516E6"/>
    <w:rsid w:val="00252099"/>
    <w:rsid w:val="00265536"/>
    <w:rsid w:val="00275835"/>
    <w:rsid w:val="002B627A"/>
    <w:rsid w:val="002C097F"/>
    <w:rsid w:val="002D2B70"/>
    <w:rsid w:val="002D32E3"/>
    <w:rsid w:val="002E1CF4"/>
    <w:rsid w:val="002E601E"/>
    <w:rsid w:val="002E7A0B"/>
    <w:rsid w:val="002F0F1B"/>
    <w:rsid w:val="003015C0"/>
    <w:rsid w:val="003145B3"/>
    <w:rsid w:val="00315360"/>
    <w:rsid w:val="00327AF2"/>
    <w:rsid w:val="00355566"/>
    <w:rsid w:val="003646D7"/>
    <w:rsid w:val="00366974"/>
    <w:rsid w:val="0036735D"/>
    <w:rsid w:val="003849F5"/>
    <w:rsid w:val="0039366D"/>
    <w:rsid w:val="0039482C"/>
    <w:rsid w:val="003B3CCC"/>
    <w:rsid w:val="003B43B7"/>
    <w:rsid w:val="003C0BE3"/>
    <w:rsid w:val="003C4D5E"/>
    <w:rsid w:val="003D587A"/>
    <w:rsid w:val="003D77AF"/>
    <w:rsid w:val="003D781E"/>
    <w:rsid w:val="003E5984"/>
    <w:rsid w:val="004207CA"/>
    <w:rsid w:val="00431DF6"/>
    <w:rsid w:val="00433FBC"/>
    <w:rsid w:val="00434045"/>
    <w:rsid w:val="004352CE"/>
    <w:rsid w:val="00436A66"/>
    <w:rsid w:val="0045770C"/>
    <w:rsid w:val="00466484"/>
    <w:rsid w:val="00486093"/>
    <w:rsid w:val="00492927"/>
    <w:rsid w:val="004949CC"/>
    <w:rsid w:val="00496787"/>
    <w:rsid w:val="00497236"/>
    <w:rsid w:val="004A0A6A"/>
    <w:rsid w:val="004A5BF8"/>
    <w:rsid w:val="004B5D2F"/>
    <w:rsid w:val="004B63BF"/>
    <w:rsid w:val="004C217B"/>
    <w:rsid w:val="004D2147"/>
    <w:rsid w:val="004D3F79"/>
    <w:rsid w:val="004E7956"/>
    <w:rsid w:val="005162D5"/>
    <w:rsid w:val="00543BC9"/>
    <w:rsid w:val="00545997"/>
    <w:rsid w:val="005514CE"/>
    <w:rsid w:val="00561C6F"/>
    <w:rsid w:val="005718DA"/>
    <w:rsid w:val="00577E38"/>
    <w:rsid w:val="00581EE6"/>
    <w:rsid w:val="00586D09"/>
    <w:rsid w:val="005C75C9"/>
    <w:rsid w:val="005F0766"/>
    <w:rsid w:val="005F2E43"/>
    <w:rsid w:val="00603B98"/>
    <w:rsid w:val="00603FC8"/>
    <w:rsid w:val="00614F40"/>
    <w:rsid w:val="00631D34"/>
    <w:rsid w:val="006353C7"/>
    <w:rsid w:val="00635D3D"/>
    <w:rsid w:val="00640E77"/>
    <w:rsid w:val="006431D3"/>
    <w:rsid w:val="00652B9F"/>
    <w:rsid w:val="006549CD"/>
    <w:rsid w:val="00665E3D"/>
    <w:rsid w:val="0067004A"/>
    <w:rsid w:val="00680625"/>
    <w:rsid w:val="00697ECF"/>
    <w:rsid w:val="006B249E"/>
    <w:rsid w:val="006B7DF1"/>
    <w:rsid w:val="006C0D8E"/>
    <w:rsid w:val="006D6DBF"/>
    <w:rsid w:val="006E5C8C"/>
    <w:rsid w:val="006F5069"/>
    <w:rsid w:val="006F6E54"/>
    <w:rsid w:val="00707CBB"/>
    <w:rsid w:val="007266BD"/>
    <w:rsid w:val="00734DC0"/>
    <w:rsid w:val="00755C52"/>
    <w:rsid w:val="007768E0"/>
    <w:rsid w:val="00783897"/>
    <w:rsid w:val="0079553C"/>
    <w:rsid w:val="007D3FA5"/>
    <w:rsid w:val="007D61E6"/>
    <w:rsid w:val="007E5054"/>
    <w:rsid w:val="007E7FD6"/>
    <w:rsid w:val="007F3FE8"/>
    <w:rsid w:val="007F5FC4"/>
    <w:rsid w:val="008067DF"/>
    <w:rsid w:val="00812FF9"/>
    <w:rsid w:val="00817B3F"/>
    <w:rsid w:val="008211A3"/>
    <w:rsid w:val="00825C55"/>
    <w:rsid w:val="00827614"/>
    <w:rsid w:val="008317ED"/>
    <w:rsid w:val="00834477"/>
    <w:rsid w:val="008359D8"/>
    <w:rsid w:val="00842908"/>
    <w:rsid w:val="0087738E"/>
    <w:rsid w:val="00894636"/>
    <w:rsid w:val="008A06CB"/>
    <w:rsid w:val="008A5F1F"/>
    <w:rsid w:val="008B47C0"/>
    <w:rsid w:val="008C6107"/>
    <w:rsid w:val="008E0DAD"/>
    <w:rsid w:val="008E4557"/>
    <w:rsid w:val="008E5482"/>
    <w:rsid w:val="008E64C1"/>
    <w:rsid w:val="008F7C8A"/>
    <w:rsid w:val="009033E2"/>
    <w:rsid w:val="00920EA4"/>
    <w:rsid w:val="009221C3"/>
    <w:rsid w:val="00927BA4"/>
    <w:rsid w:val="00932BB2"/>
    <w:rsid w:val="00941A56"/>
    <w:rsid w:val="00954EA8"/>
    <w:rsid w:val="00972367"/>
    <w:rsid w:val="00977C35"/>
    <w:rsid w:val="00995356"/>
    <w:rsid w:val="009C2D67"/>
    <w:rsid w:val="009D4B33"/>
    <w:rsid w:val="009D4C0C"/>
    <w:rsid w:val="00A016DE"/>
    <w:rsid w:val="00A1210C"/>
    <w:rsid w:val="00A26C51"/>
    <w:rsid w:val="00A5187F"/>
    <w:rsid w:val="00A674E7"/>
    <w:rsid w:val="00A77153"/>
    <w:rsid w:val="00A809EC"/>
    <w:rsid w:val="00A85FF7"/>
    <w:rsid w:val="00A90179"/>
    <w:rsid w:val="00AC5658"/>
    <w:rsid w:val="00AD1A18"/>
    <w:rsid w:val="00AD5809"/>
    <w:rsid w:val="00AD5B60"/>
    <w:rsid w:val="00AE28F4"/>
    <w:rsid w:val="00AE699D"/>
    <w:rsid w:val="00AF0664"/>
    <w:rsid w:val="00AF62B5"/>
    <w:rsid w:val="00B00AF8"/>
    <w:rsid w:val="00B0135A"/>
    <w:rsid w:val="00B0330B"/>
    <w:rsid w:val="00B164B0"/>
    <w:rsid w:val="00B225AD"/>
    <w:rsid w:val="00B322F0"/>
    <w:rsid w:val="00B40BB0"/>
    <w:rsid w:val="00B524C6"/>
    <w:rsid w:val="00B607F8"/>
    <w:rsid w:val="00B6701D"/>
    <w:rsid w:val="00B673D9"/>
    <w:rsid w:val="00B7239B"/>
    <w:rsid w:val="00B75F36"/>
    <w:rsid w:val="00B8031D"/>
    <w:rsid w:val="00B83A35"/>
    <w:rsid w:val="00BA65DE"/>
    <w:rsid w:val="00BA794C"/>
    <w:rsid w:val="00BB0419"/>
    <w:rsid w:val="00BB2655"/>
    <w:rsid w:val="00BB457A"/>
    <w:rsid w:val="00BB7093"/>
    <w:rsid w:val="00BC5AC2"/>
    <w:rsid w:val="00BE3EF8"/>
    <w:rsid w:val="00BF75B4"/>
    <w:rsid w:val="00BF7F76"/>
    <w:rsid w:val="00C031C3"/>
    <w:rsid w:val="00C03D23"/>
    <w:rsid w:val="00C056C7"/>
    <w:rsid w:val="00C12669"/>
    <w:rsid w:val="00C12891"/>
    <w:rsid w:val="00C21CA6"/>
    <w:rsid w:val="00C3279D"/>
    <w:rsid w:val="00C330A9"/>
    <w:rsid w:val="00C36F1D"/>
    <w:rsid w:val="00C6679D"/>
    <w:rsid w:val="00C8066A"/>
    <w:rsid w:val="00C81123"/>
    <w:rsid w:val="00CB00A1"/>
    <w:rsid w:val="00CB63AF"/>
    <w:rsid w:val="00CD7531"/>
    <w:rsid w:val="00CE16D8"/>
    <w:rsid w:val="00CE4E7E"/>
    <w:rsid w:val="00CF74A5"/>
    <w:rsid w:val="00D0350D"/>
    <w:rsid w:val="00D0694D"/>
    <w:rsid w:val="00D12E7F"/>
    <w:rsid w:val="00D13308"/>
    <w:rsid w:val="00D312F6"/>
    <w:rsid w:val="00D42B62"/>
    <w:rsid w:val="00D469C5"/>
    <w:rsid w:val="00D53BA1"/>
    <w:rsid w:val="00D618F2"/>
    <w:rsid w:val="00D6245B"/>
    <w:rsid w:val="00D63D4F"/>
    <w:rsid w:val="00D96833"/>
    <w:rsid w:val="00DA3B90"/>
    <w:rsid w:val="00DB107D"/>
    <w:rsid w:val="00DB2D2B"/>
    <w:rsid w:val="00DB543F"/>
    <w:rsid w:val="00DC41DF"/>
    <w:rsid w:val="00DD1926"/>
    <w:rsid w:val="00E17632"/>
    <w:rsid w:val="00E2341B"/>
    <w:rsid w:val="00E3427B"/>
    <w:rsid w:val="00E3523F"/>
    <w:rsid w:val="00E37087"/>
    <w:rsid w:val="00E539F3"/>
    <w:rsid w:val="00E66E30"/>
    <w:rsid w:val="00E701C5"/>
    <w:rsid w:val="00E80345"/>
    <w:rsid w:val="00E959CE"/>
    <w:rsid w:val="00EA2356"/>
    <w:rsid w:val="00EB7208"/>
    <w:rsid w:val="00ED2FE4"/>
    <w:rsid w:val="00ED55D8"/>
    <w:rsid w:val="00EE49D4"/>
    <w:rsid w:val="00EF0BFB"/>
    <w:rsid w:val="00F26544"/>
    <w:rsid w:val="00F30CE0"/>
    <w:rsid w:val="00F4303B"/>
    <w:rsid w:val="00F43B79"/>
    <w:rsid w:val="00F43C32"/>
    <w:rsid w:val="00F61764"/>
    <w:rsid w:val="00F71DBB"/>
    <w:rsid w:val="00F77EED"/>
    <w:rsid w:val="00F86B08"/>
    <w:rsid w:val="00F975CE"/>
    <w:rsid w:val="00FA2885"/>
    <w:rsid w:val="00FC0B7B"/>
    <w:rsid w:val="00FF3DB6"/>
    <w:rsid w:val="4597A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A79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E45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D3C2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D61E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E7956"/>
    <w:rPr>
      <w:color w:val="954F72" w:themeColor="followedHyperlink"/>
      <w:u w:val="single"/>
    </w:rPr>
  </w:style>
  <w:style w:type="character" w:customStyle="1" w:styleId="markio8fv7leb">
    <w:name w:val="markio8fv7leb"/>
    <w:basedOn w:val="DefaultParagraphFont"/>
    <w:rsid w:val="007F5FC4"/>
  </w:style>
  <w:style w:type="paragraph" w:styleId="NormalWeb">
    <w:name w:val="Normal (Web)"/>
    <w:basedOn w:val="Normal"/>
    <w:uiPriority w:val="99"/>
    <w:unhideWhenUsed/>
    <w:rsid w:val="001C15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33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33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E45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D3C2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D61E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E7956"/>
    <w:rPr>
      <w:color w:val="954F72" w:themeColor="followedHyperlink"/>
      <w:u w:val="single"/>
    </w:rPr>
  </w:style>
  <w:style w:type="character" w:customStyle="1" w:styleId="markio8fv7leb">
    <w:name w:val="markio8fv7leb"/>
    <w:basedOn w:val="DefaultParagraphFont"/>
    <w:rsid w:val="007F5FC4"/>
  </w:style>
  <w:style w:type="paragraph" w:styleId="NormalWeb">
    <w:name w:val="Normal (Web)"/>
    <w:basedOn w:val="Normal"/>
    <w:uiPriority w:val="99"/>
    <w:unhideWhenUsed/>
    <w:rsid w:val="001C15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33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33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9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949</Words>
  <Characters>5411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John the Baptist</Company>
  <LinksUpToDate>false</LinksUpToDate>
  <CharactersWithSpaces>6348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Judith Muir</dc:creator>
  <cp:lastModifiedBy>Liz Hamilton</cp:lastModifiedBy>
  <cp:revision>2</cp:revision>
  <cp:lastPrinted>2021-12-07T16:04:00Z</cp:lastPrinted>
  <dcterms:created xsi:type="dcterms:W3CDTF">2023-05-17T13:09:00Z</dcterms:created>
  <dcterms:modified xsi:type="dcterms:W3CDTF">2023-05-17T13:09:00Z</dcterms:modified>
</cp:coreProperties>
</file>