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D6" w:rsidRDefault="00502ED6" w:rsidP="00502ED6">
      <w:pPr>
        <w:pStyle w:val="Heading1"/>
        <w:rPr>
          <w:color w:val="auto"/>
          <w:lang w:val="en"/>
        </w:rPr>
      </w:pPr>
      <w:r>
        <w:rPr>
          <w:color w:val="auto"/>
          <w:lang w:val="en"/>
        </w:rPr>
        <w:t xml:space="preserve">Remote education provision: information for parents </w:t>
      </w:r>
    </w:p>
    <w:p w:rsidR="00502ED6" w:rsidRDefault="00502ED6" w:rsidP="00502ED6">
      <w:pPr>
        <w:spacing w:before="100" w:after="120"/>
        <w:rPr>
          <w:rFonts w:cs="Arial"/>
          <w:lang w:val="en"/>
        </w:rPr>
      </w:pPr>
      <w:bookmarkStart w:id="0" w:name="_Toc338167831"/>
      <w:bookmarkStart w:id="1" w:name="_Toc361136404"/>
      <w:bookmarkStart w:id="2" w:name="_Toc364235709"/>
      <w:bookmarkStart w:id="3" w:name="_Toc364235753"/>
      <w:bookmarkStart w:id="4" w:name="_Toc364235835"/>
      <w:bookmarkStart w:id="5" w:name="_Toc364840100"/>
      <w:bookmarkStart w:id="6" w:name="_Toc364864310"/>
      <w:bookmarkStart w:id="7" w:name="_Toc400361365"/>
      <w:bookmarkStart w:id="8" w:name="_Toc443397155"/>
      <w:r>
        <w:rPr>
          <w:rFonts w:cs="Arial"/>
          <w:lang w:val="en"/>
        </w:rPr>
        <w:t xml:space="preserve">This information is intended to provide clarity and transparency to pupils and parents or </w:t>
      </w:r>
      <w:proofErr w:type="spellStart"/>
      <w:r>
        <w:rPr>
          <w:rFonts w:cs="Arial"/>
          <w:lang w:val="en"/>
        </w:rPr>
        <w:t>carers</w:t>
      </w:r>
      <w:proofErr w:type="spellEnd"/>
      <w:r>
        <w:rPr>
          <w:rFonts w:cs="Arial"/>
          <w:lang w:val="en"/>
        </w:rPr>
        <w:t xml:space="preserve"> about what to expect from remote education if local restrictions require entire cohorts (or bubbles) to remain at home. </w:t>
      </w:r>
    </w:p>
    <w:p w:rsidR="00502ED6" w:rsidRDefault="00502ED6" w:rsidP="00502ED6">
      <w:pPr>
        <w:spacing w:before="100" w:after="100"/>
        <w:rPr>
          <w:rFonts w:cs="Arial"/>
          <w:lang w:val="en"/>
        </w:rPr>
      </w:pPr>
      <w:r>
        <w:rPr>
          <w:rFonts w:cs="Arial"/>
          <w:lang w:val="en"/>
        </w:rPr>
        <w:t>For details of what to expect where individual pupils are self-isolating, please see the final section of this page.</w:t>
      </w:r>
    </w:p>
    <w:p w:rsidR="00502ED6" w:rsidRDefault="00502ED6" w:rsidP="00502ED6">
      <w:pPr>
        <w:pStyle w:val="Heading2"/>
        <w:rPr>
          <w:color w:val="auto"/>
          <w:lang w:val="en"/>
        </w:rPr>
      </w:pPr>
      <w:bookmarkStart w:id="9" w:name="_Toc338167832"/>
      <w:bookmarkStart w:id="10" w:name="_Toc361136405"/>
      <w:bookmarkStart w:id="11" w:name="_Toc364235710"/>
      <w:bookmarkStart w:id="12" w:name="_Toc364235754"/>
      <w:bookmarkStart w:id="13" w:name="_Toc364235836"/>
      <w:bookmarkStart w:id="14" w:name="_Toc364840101"/>
      <w:bookmarkStart w:id="15" w:name="_Toc364864311"/>
      <w:bookmarkEnd w:id="0"/>
      <w:bookmarkEnd w:id="1"/>
      <w:bookmarkEnd w:id="2"/>
      <w:bookmarkEnd w:id="3"/>
      <w:bookmarkEnd w:id="4"/>
      <w:bookmarkEnd w:id="5"/>
      <w:bookmarkEnd w:id="6"/>
      <w:bookmarkEnd w:id="7"/>
      <w:bookmarkEnd w:id="8"/>
      <w:r>
        <w:rPr>
          <w:color w:val="auto"/>
          <w:lang w:val="en"/>
        </w:rPr>
        <w:t>The remote curriculum: what is taught to pupils at home</w:t>
      </w:r>
    </w:p>
    <w:p w:rsidR="00502ED6" w:rsidRDefault="00502ED6" w:rsidP="00502ED6">
      <w:pPr>
        <w:spacing w:before="100" w:after="100"/>
        <w:rPr>
          <w:rFonts w:cs="Arial"/>
          <w:lang w:val="en"/>
        </w:rPr>
      </w:pPr>
      <w:bookmarkStart w:id="16" w:name="_Toc400361366"/>
      <w:bookmarkStart w:id="17" w:name="_Toc443397156"/>
      <w:r>
        <w:rPr>
          <w:rFonts w:cs="Arial"/>
          <w:lang w:val="en"/>
        </w:rPr>
        <w:t>A pupil’s first day or two of being educated remotely might look different from our standard approach, while we take all necessary actions to prepare for a longer period of remote teaching.</w:t>
      </w:r>
    </w:p>
    <w:bookmarkEnd w:id="9"/>
    <w:bookmarkEnd w:id="10"/>
    <w:bookmarkEnd w:id="11"/>
    <w:bookmarkEnd w:id="12"/>
    <w:bookmarkEnd w:id="13"/>
    <w:bookmarkEnd w:id="14"/>
    <w:bookmarkEnd w:id="15"/>
    <w:bookmarkEnd w:id="16"/>
    <w:bookmarkEnd w:id="17"/>
    <w:p w:rsidR="00502ED6" w:rsidRDefault="00502ED6" w:rsidP="00502ED6">
      <w:pPr>
        <w:pStyle w:val="Heading3"/>
        <w:rPr>
          <w:color w:val="auto"/>
          <w:lang w:val="en"/>
        </w:rPr>
      </w:pPr>
      <w:r>
        <w:rPr>
          <w:color w:val="auto"/>
          <w:lang w:val="en"/>
        </w:rPr>
        <w:t>What should my child expect from immediate remote education in the first day or two of pupils being sent home?</w:t>
      </w:r>
    </w:p>
    <w:p w:rsidR="00502ED6" w:rsidRDefault="00502ED6" w:rsidP="00502ED6">
      <w:r>
        <w:rPr>
          <w:noProof/>
        </w:rPr>
        <mc:AlternateContent>
          <mc:Choice Requires="wps">
            <w:drawing>
              <wp:inline distT="0" distB="0" distL="0" distR="0" wp14:anchorId="7F32624C" wp14:editId="4AF2059B">
                <wp:extent cx="5986147" cy="696599"/>
                <wp:effectExtent l="0" t="0" r="14603" b="27301"/>
                <wp:docPr id="1" name="Text Box 2"/>
                <wp:cNvGraphicFramePr/>
                <a:graphic xmlns:a="http://schemas.openxmlformats.org/drawingml/2006/main">
                  <a:graphicData uri="http://schemas.microsoft.com/office/word/2010/wordprocessingShape">
                    <wps:wsp>
                      <wps:cNvSpPr txBox="1"/>
                      <wps:spPr>
                        <a:xfrm>
                          <a:off x="0" y="0"/>
                          <a:ext cx="5986147" cy="696599"/>
                        </a:xfrm>
                        <a:prstGeom prst="rect">
                          <a:avLst/>
                        </a:prstGeom>
                        <a:solidFill>
                          <a:srgbClr val="FFFFFF"/>
                        </a:solidFill>
                        <a:ln w="9528">
                          <a:solidFill>
                            <a:srgbClr val="000000"/>
                          </a:solidFill>
                          <a:prstDash val="solid"/>
                        </a:ln>
                      </wps:spPr>
                      <wps:txbx>
                        <w:txbxContent>
                          <w:p w:rsidR="00502ED6" w:rsidRDefault="00502ED6" w:rsidP="00502ED6">
                            <w:r>
                              <w:t>Remote learning will include the use of IXL, Purple Mash, Oxford Owl, and Rock stars.</w:t>
                            </w:r>
                          </w:p>
                          <w:p w:rsidR="00502ED6" w:rsidRDefault="00502ED6" w:rsidP="00502ED6">
                            <w:r>
                              <w:t>Children have used these before and have the logins.</w:t>
                            </w:r>
                          </w:p>
                        </w:txbxContent>
                      </wps:txbx>
                      <wps:bodyPr vert="horz" wrap="square" lIns="91440" tIns="45720" rIns="91440" bIns="45720" anchor="t" anchorCtr="0" compatLnSpc="0">
                        <a:noAutofit/>
                      </wps:bodyPr>
                    </wps:wsp>
                  </a:graphicData>
                </a:graphic>
              </wp:inline>
            </w:drawing>
          </mc:Choice>
          <mc:Fallback>
            <w:pict>
              <v:shapetype w14:anchorId="7F32624C" id="_x0000_t202" coordsize="21600,21600" o:spt="202" path="m,l,21600r21600,l21600,xe">
                <v:stroke joinstyle="miter"/>
                <v:path gradientshapeok="t" o:connecttype="rect"/>
              </v:shapetype>
              <v:shape id="Text Box 2" o:spid="_x0000_s1026" type="#_x0000_t202" style="width:471.35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u/+AEAAPgDAAAOAAAAZHJzL2Uyb0RvYy54bWysU9uO2yAQfa/Uf0C8N3asJBtbcVbtRqkq&#10;rdpK2X4AxhAjcSuQ2OnXd8BuNtvdp6o8YGbm+DBzZtjcD0qiM3NeGF3j+SzHiGlqWqGPNf7xtP+w&#10;xsgHolsijWY1vjCP77fv3216W7HCdEa2zCEg0b7qbY27EGyVZZ52TBE/M5ZpCHLjFAlgumPWOtID&#10;u5JZkeerrDeutc5Q5j14d2MQbxM/54yGb5x7FpCsMeQW0u7S3sQ9225IdXTEdoJOaZB/yEIRoeHS&#10;K9WOBIJOTryiUoI64w0PM2pUZjgXlKUaoJp5/lc1h45YlmoBcby9yuT/Hy39ev7ukGihdxhpoqBF&#10;T2wI6JMZUBHV6a2vAHSwAAsDuCNy8ntwxqIH7lT8QjkI4qDz5aptJKPgXJbr1XxxhxGF2KpcLcsy&#10;0mTPf1vnw2dmFIqHGjvoXZKUnB99GKF/IPEyb6Ro90LKZLhj8yAdOhPo8z6tif0FTGrU17hcFuvE&#10;/CLmbynytN6iiCnsiO/GqxLDBJMayolyjbLEUxiaYdKqMe0FJISnArV1xv3CqIexq7H/eSKOYSS/&#10;aOhrOV8s4pwmY7G8K8Bwt5HmNkI0BaoaB4zG40MYZxuGy5LwqA+Wxk5EibT5eAqGiyRlTG7MaMoZ&#10;xis1Y3oKcX5v7YR6frDb3wAAAP//AwBQSwMEFAAGAAgAAAAhAF2F2H7cAAAABQEAAA8AAABkcnMv&#10;ZG93bnJldi54bWxMj8FOwzAQRO9I/IO1SFwQdaigaUOcKqXiAicKhx7deEki7HWIndb8PQsXuIy0&#10;mtHM23KdnBVHHEPvScHNLAOB1HjTU6vg7fXxegkiRE1GW0+o4AsDrKvzs1IXxp/oBY+72AouoVBo&#10;BV2MQyFlaDp0Osz8gMTeux+djnyOrTSjPnG5s3KeZQvpdE+80OkBHzpsPnaTU7BPz/lis9nemRTr&#10;p8/tcqrt/kqpy4tU34OImOJfGH7wGR0qZjr4iUwQVgE/En+VvdXtPAdx4FC2ykFWpfxPX30DAAD/&#10;/wMAUEsBAi0AFAAGAAgAAAAhALaDOJL+AAAA4QEAABMAAAAAAAAAAAAAAAAAAAAAAFtDb250ZW50&#10;X1R5cGVzXS54bWxQSwECLQAUAAYACAAAACEAOP0h/9YAAACUAQAACwAAAAAAAAAAAAAAAAAvAQAA&#10;X3JlbHMvLnJlbHNQSwECLQAUAAYACAAAACEADbtrv/gBAAD4AwAADgAAAAAAAAAAAAAAAAAuAgAA&#10;ZHJzL2Uyb0RvYy54bWxQSwECLQAUAAYACAAAACEAXYXYftwAAAAFAQAADwAAAAAAAAAAAAAAAABS&#10;BAAAZHJzL2Rvd25yZXYueG1sUEsFBgAAAAAEAAQA8wAAAFsFAAAAAA==&#10;" strokeweight=".26467mm">
                <v:textbox>
                  <w:txbxContent>
                    <w:p w:rsidR="00502ED6" w:rsidRDefault="00502ED6" w:rsidP="00502ED6">
                      <w:r>
                        <w:t>Remote learning will include the use of IXL, Purple Mash, Oxford Owl, and Rock stars.</w:t>
                      </w:r>
                    </w:p>
                    <w:p w:rsidR="00502ED6" w:rsidRDefault="00502ED6" w:rsidP="00502ED6">
                      <w:r>
                        <w:t>Children have used these before and have the logins.</w:t>
                      </w:r>
                    </w:p>
                  </w:txbxContent>
                </v:textbox>
                <w10:anchorlock/>
              </v:shape>
            </w:pict>
          </mc:Fallback>
        </mc:AlternateContent>
      </w:r>
    </w:p>
    <w:p w:rsidR="00502ED6" w:rsidRDefault="00502ED6" w:rsidP="00502ED6">
      <w:pPr>
        <w:pStyle w:val="Heading3"/>
        <w:rPr>
          <w:color w:val="auto"/>
          <w:lang w:val="en"/>
        </w:rPr>
      </w:pPr>
      <w:r>
        <w:rPr>
          <w:color w:val="auto"/>
          <w:lang w:val="en"/>
        </w:rPr>
        <w:t>Following the first few days of remote education, will my child be taught broadly the same curriculum as they would if they were in school?</w:t>
      </w:r>
    </w:p>
    <w:p w:rsidR="00502ED6" w:rsidRDefault="00502ED6" w:rsidP="00502ED6">
      <w:r>
        <w:rPr>
          <w:noProof/>
        </w:rPr>
        <mc:AlternateContent>
          <mc:Choice Requires="wps">
            <w:drawing>
              <wp:inline distT="0" distB="0" distL="0" distR="0" wp14:anchorId="41CDD8DC" wp14:editId="110549B0">
                <wp:extent cx="5964558" cy="1865632"/>
                <wp:effectExtent l="0" t="0" r="17142" b="20318"/>
                <wp:docPr id="2" name="Text Box 2"/>
                <wp:cNvGraphicFramePr/>
                <a:graphic xmlns:a="http://schemas.openxmlformats.org/drawingml/2006/main">
                  <a:graphicData uri="http://schemas.microsoft.com/office/word/2010/wordprocessingShape">
                    <wps:wsp>
                      <wps:cNvSpPr txBox="1"/>
                      <wps:spPr>
                        <a:xfrm>
                          <a:off x="0" y="0"/>
                          <a:ext cx="5964558" cy="1865632"/>
                        </a:xfrm>
                        <a:prstGeom prst="rect">
                          <a:avLst/>
                        </a:prstGeom>
                        <a:solidFill>
                          <a:srgbClr val="FFFFFF"/>
                        </a:solidFill>
                        <a:ln w="9528">
                          <a:solidFill>
                            <a:srgbClr val="000000"/>
                          </a:solidFill>
                          <a:prstDash val="solid"/>
                        </a:ln>
                      </wps:spPr>
                      <wps:txbx>
                        <w:txbxContent>
                          <w:p w:rsidR="00502ED6" w:rsidRDefault="00502ED6" w:rsidP="00502ED6">
                            <w:pPr>
                              <w:spacing w:before="100" w:after="120" w:line="240" w:lineRule="auto"/>
                              <w:rPr>
                                <w:rFonts w:cs="Arial"/>
                                <w:lang w:val="en"/>
                              </w:rPr>
                            </w:pPr>
                            <w:r>
                              <w:rPr>
                                <w:rFonts w:cs="Arial"/>
                                <w:lang w:val="en"/>
                              </w:rPr>
                              <w:t xml:space="preserve">We aim to teach the same curriculum remotely as we do in school. All classes will be using Google classroom and will provide some virtual input on most days to allow the class to engage with each other and the teacher regularly. We have found that children at home really appreciate this contact and it helps them to stay connected with their peers and the class teacher. A weekly meeting will be set up with parents each week on Google Meet as a supportive forum. </w:t>
                            </w:r>
                          </w:p>
                          <w:p w:rsidR="00502ED6" w:rsidRDefault="00502ED6" w:rsidP="00502ED6">
                            <w:r>
                              <w:t>Printed resource packs will be provided for pupils who do not have suitable online access or where online resources are not suitable</w:t>
                            </w:r>
                          </w:p>
                        </w:txbxContent>
                      </wps:txbx>
                      <wps:bodyPr vert="horz" wrap="square" lIns="91440" tIns="45720" rIns="91440" bIns="45720" anchor="t" anchorCtr="0" compatLnSpc="0">
                        <a:spAutoFit/>
                      </wps:bodyPr>
                    </wps:wsp>
                  </a:graphicData>
                </a:graphic>
              </wp:inline>
            </w:drawing>
          </mc:Choice>
          <mc:Fallback>
            <w:pict>
              <v:shape w14:anchorId="41CDD8DC" id="_x0000_s1027" type="#_x0000_t202" style="width:469.65pt;height:1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4L/QEAAAAEAAAOAAAAZHJzL2Uyb0RvYy54bWysU9uO0zAQfUfiHyy/06ShKW1UdwVbFSGt&#10;WKQuH+A6TmPJsc3YbVK+nrHT7XaBJ0QeHM/Fx2fOjFd3Q6fJSYJX1jA6neSUSCNsrcyB0e9P23cL&#10;SnzgpubaGsnoWXp6t377ZtW7Sha2tbqWQBDE+Kp3jLYhuCrLvGhlx/3EOmkw2FjoeEATDlkNvEf0&#10;TmdFns+z3kLtwArpPXo3Y5CuE37TSBEem8bLQDSjyC2kFdK6j2u2XvHqANy1Slxo8H9g0XFl8NIr&#10;1IYHTo6g/oDqlADrbRMmwnaZbRolZKoBq5nmv1Wza7mTqRYUx7urTP7/wYqvp29AVM1oQYnhHbbo&#10;SQ6BfLIDKaI6vfMVJu0cpoUB3djlZ79HZyx6aKCLfyyHYBx1Pl+1jWACneVyPitLnAaBseliXs7f&#10;J/zs5bgDHz5L25G4YRSweUlTfnrwAalg6nNKvM1breqt0joZcNjfayAnjo3epi+yxCOv0rQhPaPL&#10;slgk5FcxfwuRp+9vEJHChvt2vCohXNK0wQujXqMucReG/ZDUvWq2t/UZpcQngyW2Fn5S0uP4Mep/&#10;HDlISvQXg/1dTmezOK/JmJUfCjTgNrK/jXAjEIrRQMm4vQ/jjOOQOR4ezM6J2JGklPt4DHarkqKR&#10;48joQh3HLKl2eRJxjm/tlPXycNe/AAAA//8DAFBLAwQUAAYACAAAACEAo1vBfdoAAAAFAQAADwAA&#10;AGRycy9kb3ducmV2LnhtbEyPQUvDQBCF74L/YRnBm93YSGliNkUEwatpoddtdkyWZmfC7rZJ/PWu&#10;XvQy8HiP976pdrMbxBV9sEwKHlcZCKSWjaVOwWH/9rAFEaImowcmVLBggF19e1Pp0vBEH3htYidS&#10;CYVSK+hjHEspQ9uj02HFI1LyPtk7HZP0nTReT6ncDXKdZRvptKW00OsRX3tsz83FKZiWRR54b2mU&#10;8dj4zZnt1/uTUvd388sziIhz/AvDD35ChzoxnfhCJohBQXok/t7kFXmRgzgpWBf5FmRdyf/09TcA&#10;AAD//wMAUEsBAi0AFAAGAAgAAAAhALaDOJL+AAAA4QEAABMAAAAAAAAAAAAAAAAAAAAAAFtDb250&#10;ZW50X1R5cGVzXS54bWxQSwECLQAUAAYACAAAACEAOP0h/9YAAACUAQAACwAAAAAAAAAAAAAAAAAv&#10;AQAAX3JlbHMvLnJlbHNQSwECLQAUAAYACAAAACEAzTA+C/0BAAAABAAADgAAAAAAAAAAAAAAAAAu&#10;AgAAZHJzL2Uyb0RvYy54bWxQSwECLQAUAAYACAAAACEAo1vBfdoAAAAFAQAADwAAAAAAAAAAAAAA&#10;AABXBAAAZHJzL2Rvd25yZXYueG1sUEsFBgAAAAAEAAQA8wAAAF4FAAAAAA==&#10;" strokeweight=".26467mm">
                <v:textbox style="mso-fit-shape-to-text:t">
                  <w:txbxContent>
                    <w:p w:rsidR="00502ED6" w:rsidRDefault="00502ED6" w:rsidP="00502ED6">
                      <w:pPr>
                        <w:spacing w:before="100" w:after="120" w:line="240" w:lineRule="auto"/>
                        <w:rPr>
                          <w:rFonts w:cs="Arial"/>
                          <w:lang w:val="en"/>
                        </w:rPr>
                      </w:pPr>
                      <w:r>
                        <w:rPr>
                          <w:rFonts w:cs="Arial"/>
                          <w:lang w:val="en"/>
                        </w:rPr>
                        <w:t xml:space="preserve">We aim to teach the same curriculum remotely as we do in school. All classes will be using Google classroom and will provide some virtual input on most days to allow the class to engage with each other and the teacher regularly. We have found that children at home really appreciate this contact and it helps them to stay connected with their peers and the class teacher. A weekly meeting will be set up with parents each week on Google Meet as a supportive forum. </w:t>
                      </w:r>
                    </w:p>
                    <w:p w:rsidR="00502ED6" w:rsidRDefault="00502ED6" w:rsidP="00502ED6">
                      <w:r>
                        <w:t>Printed resource packs will be provided for pupils who do not have suitable online access or where online resources are not suitable</w:t>
                      </w:r>
                    </w:p>
                  </w:txbxContent>
                </v:textbox>
                <w10:anchorlock/>
              </v:shape>
            </w:pict>
          </mc:Fallback>
        </mc:AlternateContent>
      </w:r>
    </w:p>
    <w:p w:rsidR="00502ED6" w:rsidRDefault="00502ED6" w:rsidP="00502ED6">
      <w:pPr>
        <w:pStyle w:val="Heading2"/>
        <w:rPr>
          <w:color w:val="auto"/>
          <w:lang w:val="en"/>
        </w:rPr>
      </w:pPr>
      <w:r>
        <w:rPr>
          <w:color w:val="auto"/>
          <w:lang w:val="en"/>
        </w:rPr>
        <w:lastRenderedPageBreak/>
        <w:t>Remote teaching and study time each day</w:t>
      </w:r>
    </w:p>
    <w:p w:rsidR="00502ED6" w:rsidRDefault="00502ED6" w:rsidP="00502ED6">
      <w:pPr>
        <w:pStyle w:val="Heading3"/>
        <w:rPr>
          <w:color w:val="auto"/>
          <w:lang w:val="en"/>
        </w:rPr>
      </w:pPr>
      <w:r>
        <w:rPr>
          <w:color w:val="auto"/>
          <w:lang w:val="en"/>
        </w:rPr>
        <w:t>How long can I expect work set by the school to take my child each day?</w:t>
      </w:r>
    </w:p>
    <w:p w:rsidR="00502ED6" w:rsidRDefault="00502ED6" w:rsidP="00502ED6">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502ED6" w:rsidTr="00584B89">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ED6" w:rsidRDefault="00502ED6" w:rsidP="00584B89">
            <w:pPr>
              <w:spacing w:before="100"/>
              <w:rPr>
                <w:rFonts w:cs="Arial"/>
                <w:lang w:val="en"/>
              </w:rPr>
            </w:pPr>
            <w:r>
              <w:rPr>
                <w:rFonts w:cs="Arial"/>
                <w:lang w:val="en"/>
              </w:rPr>
              <w:t>Primary school-aged pupils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ED6" w:rsidRDefault="00502ED6" w:rsidP="00584B89">
            <w:pPr>
              <w:spacing w:before="100"/>
              <w:rPr>
                <w:rFonts w:cs="Arial"/>
                <w:lang w:val="en"/>
              </w:rPr>
            </w:pPr>
            <w:r>
              <w:rPr>
                <w:rFonts w:cs="Arial"/>
                <w:lang w:val="en"/>
              </w:rPr>
              <w:t>Foundation and Key Stage 1 children will do a minimum of 3 hours a day.</w:t>
            </w:r>
          </w:p>
          <w:p w:rsidR="00502ED6" w:rsidRDefault="00502ED6" w:rsidP="00584B89">
            <w:pPr>
              <w:spacing w:before="100"/>
            </w:pPr>
            <w:r>
              <w:rPr>
                <w:rFonts w:cs="Arial"/>
                <w:lang w:val="en"/>
              </w:rPr>
              <w:t>Key Stage 2 will do a minimum of 4 hours a day.</w:t>
            </w:r>
          </w:p>
        </w:tc>
      </w:tr>
    </w:tbl>
    <w:p w:rsidR="00502ED6" w:rsidRDefault="00502ED6" w:rsidP="00502ED6">
      <w:pPr>
        <w:pStyle w:val="Heading2"/>
        <w:rPr>
          <w:color w:val="auto"/>
          <w:lang w:val="en"/>
        </w:rPr>
      </w:pPr>
      <w:r>
        <w:rPr>
          <w:color w:val="auto"/>
          <w:lang w:val="en"/>
        </w:rPr>
        <w:t>Accessing remote education</w:t>
      </w:r>
    </w:p>
    <w:p w:rsidR="00502ED6" w:rsidRDefault="00502ED6" w:rsidP="00502ED6">
      <w:pPr>
        <w:pStyle w:val="Heading3"/>
        <w:rPr>
          <w:color w:val="auto"/>
          <w:lang w:val="en"/>
        </w:rPr>
      </w:pPr>
      <w:r>
        <w:rPr>
          <w:color w:val="auto"/>
          <w:lang w:val="en"/>
        </w:rPr>
        <w:t>How will my child access any online remote education you are providing?</w:t>
      </w:r>
    </w:p>
    <w:p w:rsidR="00502ED6" w:rsidRDefault="00502ED6" w:rsidP="00502ED6">
      <w:r>
        <w:rPr>
          <w:noProof/>
        </w:rPr>
        <mc:AlternateContent>
          <mc:Choice Requires="wps">
            <w:drawing>
              <wp:inline distT="0" distB="0" distL="0" distR="0" wp14:anchorId="12E8AFA5" wp14:editId="03A70418">
                <wp:extent cx="5986147" cy="511177"/>
                <wp:effectExtent l="0" t="0" r="14603" b="22223"/>
                <wp:docPr id="3" name="Text Box 2"/>
                <wp:cNvGraphicFramePr/>
                <a:graphic xmlns:a="http://schemas.openxmlformats.org/drawingml/2006/main">
                  <a:graphicData uri="http://schemas.microsoft.com/office/word/2010/wordprocessingShape">
                    <wps:wsp>
                      <wps:cNvSpPr txBox="1"/>
                      <wps:spPr>
                        <a:xfrm>
                          <a:off x="0" y="0"/>
                          <a:ext cx="5986147" cy="511177"/>
                        </a:xfrm>
                        <a:prstGeom prst="rect">
                          <a:avLst/>
                        </a:prstGeom>
                        <a:solidFill>
                          <a:srgbClr val="FFFFFF"/>
                        </a:solidFill>
                        <a:ln w="9528">
                          <a:solidFill>
                            <a:srgbClr val="000000"/>
                          </a:solidFill>
                          <a:prstDash val="solid"/>
                        </a:ln>
                      </wps:spPr>
                      <wps:txbx>
                        <w:txbxContent>
                          <w:p w:rsidR="00502ED6" w:rsidRDefault="00502ED6" w:rsidP="00502ED6">
                            <w:pPr>
                              <w:rPr>
                                <w:rFonts w:cs="Arial"/>
                                <w:iCs/>
                                <w:lang w:val="en"/>
                              </w:rPr>
                            </w:pPr>
                            <w:r>
                              <w:rPr>
                                <w:rFonts w:cs="Arial"/>
                                <w:iCs/>
                                <w:lang w:val="en"/>
                              </w:rPr>
                              <w:t>All links to online education can be found at http://www.st-johns-dartmouth.devon.sch.uk/website/curriculum/392885</w:t>
                            </w:r>
                          </w:p>
                        </w:txbxContent>
                      </wps:txbx>
                      <wps:bodyPr vert="horz" wrap="square" lIns="91440" tIns="45720" rIns="91440" bIns="45720" anchor="t" anchorCtr="0" compatLnSpc="0">
                        <a:noAutofit/>
                      </wps:bodyPr>
                    </wps:wsp>
                  </a:graphicData>
                </a:graphic>
              </wp:inline>
            </w:drawing>
          </mc:Choice>
          <mc:Fallback>
            <w:pict>
              <v:shape w14:anchorId="12E8AFA5" id="_x0000_s1028" type="#_x0000_t202" style="width:471.35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iw+gEAAP8DAAAOAAAAZHJzL2Uyb0RvYy54bWysU9uO2yAQfa/Uf0C8N7402SRWyKrdKFWl&#10;VVsp2w/AGGIkDBRI7PTrO2BvNtv2qSoPmLn4MOfMsLkfOoXO3HlpNMHFLMeIa2YaqY8Ef3/av1th&#10;5APVDVVGc4Iv3OP77ds3m95WvDStUQ13CEC0r3pLcBuCrbLMs5Z31M+M5RqCwriOBjDdMWsc7QG9&#10;U1mZ53dZb1xjnWHce/DuxiDeJnwhOAtfhfA8IEUw1BbS7tJexz3bbmh1dNS2kk1l0H+ooqNSw6VX&#10;qB0NFJ2c/AOqk8wZb0SYMdNlRgjJeOIAbIr8NzaHllqeuIA43l5l8v8Pln05f3NINgS/x0jTDlr0&#10;xIeAPpoBlVGd3voKkg4W0sIAbujys9+DM5IehOviF+ggiIPOl6u2EYyBc7Fe3RXzJUYMYouiKJbL&#10;CJO9/G2dD5+46VA8EOygd0lSen70YUx9TomXeaNks5dKJcMd6wfl0JlCn/dpTeiv0pRGPcHrRblK&#10;yK9i/hYiT+tvELGEHfXteFVCmNKUBjpRrlGWeApDPSRxr1LWprmAkvBigGJr3E+Mepg+gv2PE3Uc&#10;I/VZQ3vXxXwexzUZ88WyBMPdRurbCNUMoAgOGI3HhzCOOMyYpeFRHyyLDYlKafPhFIyQSdFY41jR&#10;VDpMWerJ9CLiGN/aKevl3W5/AQAA//8DAFBLAwQUAAYACAAAACEAMYWDOtwAAAAEAQAADwAAAGRy&#10;cy9kb3ducmV2LnhtbEyPwU7DMBBE70j8g7VIXBB1qGgbQpwqpeICJwqHHt14SSLsdYg3rfl7DBe4&#10;rDSa0czbch2dFUccQ+9Jwc0sA4HUeNNTq+Dt9fE6BxFYk9HWEyr4wgDr6vys1IXxJ3rB445bkUoo&#10;FFpBxzwUUoamQ6fDzA9IyXv3o9Oc5NhKM+pTKndWzrNsKZ3uKS10esCHDpuP3eQU7OPzarnZbBcm&#10;cv30uc2n2u6vlLq8iPU9CMbIf2H4wU/oUCWmg5/IBGEVpEf49ybv7na+AnFQkGcLkFUp/8NX3wAA&#10;AP//AwBQSwECLQAUAAYACAAAACEAtoM4kv4AAADhAQAAEwAAAAAAAAAAAAAAAAAAAAAAW0NvbnRl&#10;bnRfVHlwZXNdLnhtbFBLAQItABQABgAIAAAAIQA4/SH/1gAAAJQBAAALAAAAAAAAAAAAAAAAAC8B&#10;AABfcmVscy8ucmVsc1BLAQItABQABgAIAAAAIQDooOiw+gEAAP8DAAAOAAAAAAAAAAAAAAAAAC4C&#10;AABkcnMvZTJvRG9jLnhtbFBLAQItABQABgAIAAAAIQAxhYM63AAAAAQBAAAPAAAAAAAAAAAAAAAA&#10;AFQEAABkcnMvZG93bnJldi54bWxQSwUGAAAAAAQABADzAAAAXQUAAAAA&#10;" strokeweight=".26467mm">
                <v:textbox>
                  <w:txbxContent>
                    <w:p w:rsidR="00502ED6" w:rsidRDefault="00502ED6" w:rsidP="00502ED6">
                      <w:pPr>
                        <w:rPr>
                          <w:rFonts w:cs="Arial"/>
                          <w:iCs/>
                          <w:lang w:val="en"/>
                        </w:rPr>
                      </w:pPr>
                      <w:r>
                        <w:rPr>
                          <w:rFonts w:cs="Arial"/>
                          <w:iCs/>
                          <w:lang w:val="en"/>
                        </w:rPr>
                        <w:t>All links to online education can be found at http://www.st-johns-dartmouth.devon.sch.uk/website/curriculum/392885</w:t>
                      </w:r>
                    </w:p>
                  </w:txbxContent>
                </v:textbox>
                <w10:anchorlock/>
              </v:shape>
            </w:pict>
          </mc:Fallback>
        </mc:AlternateContent>
      </w:r>
    </w:p>
    <w:p w:rsidR="00502ED6" w:rsidRDefault="00502ED6" w:rsidP="00502ED6">
      <w:pPr>
        <w:pStyle w:val="Heading3"/>
      </w:pPr>
      <w:r>
        <w:rPr>
          <w:color w:val="auto"/>
          <w:lang w:val="en"/>
        </w:rPr>
        <w:t>If my child does not have digital or online access at home, how will you support them to access remote education?</w:t>
      </w:r>
    </w:p>
    <w:p w:rsidR="00502ED6" w:rsidRDefault="00502ED6" w:rsidP="00502ED6">
      <w:pPr>
        <w:spacing w:before="100" w:after="100"/>
        <w:rPr>
          <w:rFonts w:cs="Arial"/>
          <w:lang w:val="en"/>
        </w:rPr>
      </w:pPr>
      <w:r>
        <w:rPr>
          <w:rFonts w:cs="Arial"/>
          <w:lang w:val="en"/>
        </w:rPr>
        <w:t xml:space="preserve">We </w:t>
      </w:r>
      <w:proofErr w:type="spellStart"/>
      <w:r>
        <w:rPr>
          <w:rFonts w:cs="Arial"/>
          <w:lang w:val="en"/>
        </w:rPr>
        <w:t>recognise</w:t>
      </w:r>
      <w:proofErr w:type="spellEnd"/>
      <w:r>
        <w:rPr>
          <w:rFonts w:cs="Arial"/>
          <w:lang w:val="en"/>
        </w:rPr>
        <w:t xml:space="preserve"> that some pupils may not have suitable online access at home. We take the following approaches to support those pupils to access remote education:</w:t>
      </w:r>
    </w:p>
    <w:p w:rsidR="00502ED6" w:rsidRDefault="00502ED6" w:rsidP="00502ED6">
      <w:pPr>
        <w:widowControl w:val="0"/>
        <w:overflowPunct w:val="0"/>
        <w:autoSpaceDE w:val="0"/>
        <w:spacing w:after="120" w:line="240" w:lineRule="auto"/>
      </w:pPr>
      <w:r>
        <w:rPr>
          <w:noProof/>
        </w:rPr>
        <w:lastRenderedPageBreak/>
        <mc:AlternateContent>
          <mc:Choice Requires="wps">
            <w:drawing>
              <wp:inline distT="0" distB="0" distL="0" distR="0" wp14:anchorId="3954B435" wp14:editId="01922488">
                <wp:extent cx="5986147" cy="2426973"/>
                <wp:effectExtent l="0" t="0" r="14603" b="11427"/>
                <wp:docPr id="6" name="Text Box 2"/>
                <wp:cNvGraphicFramePr/>
                <a:graphic xmlns:a="http://schemas.openxmlformats.org/drawingml/2006/main">
                  <a:graphicData uri="http://schemas.microsoft.com/office/word/2010/wordprocessingShape">
                    <wps:wsp>
                      <wps:cNvSpPr txBox="1"/>
                      <wps:spPr>
                        <a:xfrm>
                          <a:off x="0" y="0"/>
                          <a:ext cx="5986147" cy="2426973"/>
                        </a:xfrm>
                        <a:prstGeom prst="rect">
                          <a:avLst/>
                        </a:prstGeom>
                        <a:solidFill>
                          <a:srgbClr val="FFFFFF"/>
                        </a:solidFill>
                        <a:ln w="9528">
                          <a:solidFill>
                            <a:srgbClr val="000000"/>
                          </a:solidFill>
                          <a:prstDash val="solid"/>
                        </a:ln>
                      </wps:spPr>
                      <wps:txbx>
                        <w:txbxContent>
                          <w:p w:rsidR="00502ED6" w:rsidRDefault="00502ED6" w:rsidP="00502ED6">
                            <w:pPr>
                              <w:spacing w:after="120"/>
                            </w:pPr>
                          </w:p>
                          <w:p w:rsidR="00502ED6" w:rsidRDefault="00502ED6" w:rsidP="00502ED6">
                            <w:pPr>
                              <w:pStyle w:val="ListParagraph"/>
                              <w:numPr>
                                <w:ilvl w:val="0"/>
                                <w:numId w:val="3"/>
                              </w:numPr>
                              <w:rPr>
                                <w:rFonts w:cs="Arial"/>
                                <w:iCs/>
                                <w:color w:val="auto"/>
                                <w:lang w:val="en"/>
                              </w:rPr>
                            </w:pPr>
                            <w:r>
                              <w:rPr>
                                <w:rFonts w:cs="Arial"/>
                                <w:iCs/>
                                <w:color w:val="auto"/>
                                <w:lang w:val="en"/>
                              </w:rPr>
                              <w:t>It may be possible for children who are struggling to access online learning at home to come into school to work. This will be in negotiation with the school</w:t>
                            </w:r>
                          </w:p>
                          <w:p w:rsidR="00502ED6" w:rsidRDefault="00502ED6" w:rsidP="00502ED6">
                            <w:pPr>
                              <w:pStyle w:val="ListParagraph"/>
                              <w:numPr>
                                <w:ilvl w:val="0"/>
                                <w:numId w:val="3"/>
                              </w:numPr>
                              <w:rPr>
                                <w:rFonts w:cs="Arial"/>
                                <w:iCs/>
                                <w:color w:val="auto"/>
                                <w:lang w:val="en"/>
                              </w:rPr>
                            </w:pPr>
                            <w:r>
                              <w:rPr>
                                <w:rFonts w:cs="Arial"/>
                                <w:iCs/>
                                <w:color w:val="auto"/>
                                <w:lang w:val="en"/>
                              </w:rPr>
                              <w:t xml:space="preserve"> The school may be able to loan a Chrome </w:t>
                            </w:r>
                            <w:proofErr w:type="gramStart"/>
                            <w:r>
                              <w:rPr>
                                <w:rFonts w:cs="Arial"/>
                                <w:iCs/>
                                <w:color w:val="auto"/>
                                <w:lang w:val="en"/>
                              </w:rPr>
                              <w:t>book  to</w:t>
                            </w:r>
                            <w:proofErr w:type="gramEnd"/>
                            <w:r>
                              <w:rPr>
                                <w:rFonts w:cs="Arial"/>
                                <w:iCs/>
                                <w:color w:val="auto"/>
                                <w:lang w:val="en"/>
                              </w:rPr>
                              <w:t xml:space="preserve"> support online access.</w:t>
                            </w:r>
                          </w:p>
                          <w:p w:rsidR="00502ED6" w:rsidRDefault="00502ED6" w:rsidP="00502ED6">
                            <w:pPr>
                              <w:pStyle w:val="ListParagraph"/>
                              <w:numPr>
                                <w:ilvl w:val="0"/>
                                <w:numId w:val="3"/>
                              </w:numPr>
                              <w:rPr>
                                <w:rFonts w:cs="Arial"/>
                                <w:iCs/>
                                <w:color w:val="auto"/>
                                <w:lang w:val="en"/>
                              </w:rPr>
                            </w:pPr>
                            <w:r>
                              <w:rPr>
                                <w:rFonts w:cs="Arial"/>
                                <w:iCs/>
                                <w:color w:val="auto"/>
                                <w:lang w:val="en"/>
                              </w:rPr>
                              <w:t>Printed study packs may be provided.</w:t>
                            </w:r>
                          </w:p>
                        </w:txbxContent>
                      </wps:txbx>
                      <wps:bodyPr vert="horz" wrap="square" lIns="91440" tIns="45720" rIns="91440" bIns="45720" anchor="t" anchorCtr="0" compatLnSpc="0">
                        <a:noAutofit/>
                      </wps:bodyPr>
                    </wps:wsp>
                  </a:graphicData>
                </a:graphic>
              </wp:inline>
            </w:drawing>
          </mc:Choice>
          <mc:Fallback>
            <w:pict>
              <v:shape w14:anchorId="3954B435" id="_x0000_s1029" type="#_x0000_t202" style="width:471.35pt;height:1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Wt+QEAAAAEAAAOAAAAZHJzL2Uyb0RvYy54bWysU9uO0zAQfUfiHyy/06QhvUV1V7BVEdIK&#10;kLp8gOM4jSXfsN0m5esZO922Czwh/OB4Ljmec2a8fhiURCfuvDCa4Okkx4hrZhqhDwR/f969W2Lk&#10;A9UNlUZzgs/c44fN2zfr3la8MJ2RDXcIQLSvektwF4KtssyzjivqJ8ZyDcHWOEUDmO6QNY72gK5k&#10;VuT5POuNa6wzjHsP3u0YxJuE37acha9t63lAkmCoLaTdpb2Oe7ZZ0+rgqO0Eu5RB/6EKRYWGS69Q&#10;WxooOjrxB5QSzBlv2jBhRmWmbQXjiQOwmea/sdl31PLEBcTx9iqT/3+w7Mvpm0OiIXiOkaYKWvTM&#10;h4A+mgEVUZ3e+gqS9hbSwgBu6PKL34Mzkh5ap+IX6CCIg87nq7YRjIFztlrOp+UCIwaxoizmq8X7&#10;iJPdfrfOh0/cKBQPBDtoXtKUnp58GFNfUuJt3kjR7ISUyXCH+lE6dKLQ6F1aF/RXaVKjnuDVrFgm&#10;5Fcxfw+Rp/U3iFjClvpuvCohXNKkBjpRr1GXeApDPSR1E9foqU1zBinhyQDFzrifGPUwfgT7H0fq&#10;OEbys4b+rqZlGec1GeVsUYDh7iP1fYRqBlAEB4zG42MYZxyGzNLwpPeWxY5EpbT5cAymFUnRW0WX&#10;0mHMUk8uTyLO8b2dsm4Pd/MLAAD//wMAUEsDBBQABgAIAAAAIQBpU4J53QAAAAUBAAAPAAAAZHJz&#10;L2Rvd25yZXYueG1sTI/BTsMwEETvSP0HaytxQdQhQBvSOFVKxQVOtD306MZLEtVeh9hpzd9juMBl&#10;pdGMZt4Wq2A0O+PgOksC7mYJMKTaqo4aAfvdy20GzHlJSmpLKOALHazKyVUhc2Uv9I7nrW9YLCGX&#10;SwGt933OuatbNNLNbI8UvQ87GOmjHBquBnmJ5UbzNEnm3MiO4kIre3xusT5tRyPgEN4W8/V686iC&#10;r14/N9lY6cONENfTUC2BeQz+Lww/+BEdysh0tCMpx7SA+Ij/vdF7ekgXwI4C7rM0BV4W/D99+Q0A&#10;AP//AwBQSwECLQAUAAYACAAAACEAtoM4kv4AAADhAQAAEwAAAAAAAAAAAAAAAAAAAAAAW0NvbnRl&#10;bnRfVHlwZXNdLnhtbFBLAQItABQABgAIAAAAIQA4/SH/1gAAAJQBAAALAAAAAAAAAAAAAAAAAC8B&#10;AABfcmVscy8ucmVsc1BLAQItABQABgAIAAAAIQD0YpWt+QEAAAAEAAAOAAAAAAAAAAAAAAAAAC4C&#10;AABkcnMvZTJvRG9jLnhtbFBLAQItABQABgAIAAAAIQBpU4J53QAAAAUBAAAPAAAAAAAAAAAAAAAA&#10;AFMEAABkcnMvZG93bnJldi54bWxQSwUGAAAAAAQABADzAAAAXQUAAAAA&#10;" strokeweight=".26467mm">
                <v:textbox>
                  <w:txbxContent>
                    <w:p w:rsidR="00502ED6" w:rsidRDefault="00502ED6" w:rsidP="00502ED6">
                      <w:pPr>
                        <w:spacing w:after="120"/>
                      </w:pPr>
                    </w:p>
                    <w:p w:rsidR="00502ED6" w:rsidRDefault="00502ED6" w:rsidP="00502ED6">
                      <w:pPr>
                        <w:pStyle w:val="ListParagraph"/>
                        <w:numPr>
                          <w:ilvl w:val="0"/>
                          <w:numId w:val="3"/>
                        </w:numPr>
                        <w:rPr>
                          <w:rFonts w:cs="Arial"/>
                          <w:iCs/>
                          <w:color w:val="auto"/>
                          <w:lang w:val="en"/>
                        </w:rPr>
                      </w:pPr>
                      <w:r>
                        <w:rPr>
                          <w:rFonts w:cs="Arial"/>
                          <w:iCs/>
                          <w:color w:val="auto"/>
                          <w:lang w:val="en"/>
                        </w:rPr>
                        <w:t>It may be possible for children who are struggling to access online learning at home to come into school to work. This will be in negotiation with the school</w:t>
                      </w:r>
                    </w:p>
                    <w:p w:rsidR="00502ED6" w:rsidRDefault="00502ED6" w:rsidP="00502ED6">
                      <w:pPr>
                        <w:pStyle w:val="ListParagraph"/>
                        <w:numPr>
                          <w:ilvl w:val="0"/>
                          <w:numId w:val="3"/>
                        </w:numPr>
                        <w:rPr>
                          <w:rFonts w:cs="Arial"/>
                          <w:iCs/>
                          <w:color w:val="auto"/>
                          <w:lang w:val="en"/>
                        </w:rPr>
                      </w:pPr>
                      <w:r>
                        <w:rPr>
                          <w:rFonts w:cs="Arial"/>
                          <w:iCs/>
                          <w:color w:val="auto"/>
                          <w:lang w:val="en"/>
                        </w:rPr>
                        <w:t xml:space="preserve"> The school may be able to loan a Chrome </w:t>
                      </w:r>
                      <w:proofErr w:type="gramStart"/>
                      <w:r>
                        <w:rPr>
                          <w:rFonts w:cs="Arial"/>
                          <w:iCs/>
                          <w:color w:val="auto"/>
                          <w:lang w:val="en"/>
                        </w:rPr>
                        <w:t>book  to</w:t>
                      </w:r>
                      <w:proofErr w:type="gramEnd"/>
                      <w:r>
                        <w:rPr>
                          <w:rFonts w:cs="Arial"/>
                          <w:iCs/>
                          <w:color w:val="auto"/>
                          <w:lang w:val="en"/>
                        </w:rPr>
                        <w:t xml:space="preserve"> support online access.</w:t>
                      </w:r>
                    </w:p>
                    <w:p w:rsidR="00502ED6" w:rsidRDefault="00502ED6" w:rsidP="00502ED6">
                      <w:pPr>
                        <w:pStyle w:val="ListParagraph"/>
                        <w:numPr>
                          <w:ilvl w:val="0"/>
                          <w:numId w:val="3"/>
                        </w:numPr>
                        <w:rPr>
                          <w:rFonts w:cs="Arial"/>
                          <w:iCs/>
                          <w:color w:val="auto"/>
                          <w:lang w:val="en"/>
                        </w:rPr>
                      </w:pPr>
                      <w:r>
                        <w:rPr>
                          <w:rFonts w:cs="Arial"/>
                          <w:iCs/>
                          <w:color w:val="auto"/>
                          <w:lang w:val="en"/>
                        </w:rPr>
                        <w:t>Printed study packs may be provided.</w:t>
                      </w:r>
                    </w:p>
                  </w:txbxContent>
                </v:textbox>
                <w10:anchorlock/>
              </v:shape>
            </w:pict>
          </mc:Fallback>
        </mc:AlternateContent>
      </w:r>
    </w:p>
    <w:p w:rsidR="00502ED6" w:rsidRDefault="00502ED6" w:rsidP="00502ED6">
      <w:pPr>
        <w:widowControl w:val="0"/>
        <w:overflowPunct w:val="0"/>
        <w:autoSpaceDE w:val="0"/>
        <w:spacing w:after="120" w:line="240" w:lineRule="auto"/>
      </w:pPr>
    </w:p>
    <w:p w:rsidR="00502ED6" w:rsidRDefault="00502ED6" w:rsidP="00502ED6">
      <w:pPr>
        <w:pStyle w:val="Heading3"/>
        <w:rPr>
          <w:color w:val="auto"/>
        </w:rPr>
      </w:pPr>
      <w:r>
        <w:rPr>
          <w:color w:val="auto"/>
        </w:rPr>
        <w:t>How will my child be taught remotely?</w:t>
      </w:r>
    </w:p>
    <w:p w:rsidR="00502ED6" w:rsidRDefault="00502ED6" w:rsidP="00502ED6">
      <w:pPr>
        <w:rPr>
          <w:rFonts w:cs="Arial"/>
          <w:lang w:val="en"/>
        </w:rPr>
      </w:pPr>
      <w:r>
        <w:rPr>
          <w:rFonts w:cs="Arial"/>
          <w:lang w:val="en"/>
        </w:rPr>
        <w:t>We use a combination of the following approaches to teach pupils remotely:</w:t>
      </w:r>
    </w:p>
    <w:p w:rsidR="00502ED6" w:rsidRDefault="00502ED6" w:rsidP="00502ED6">
      <w:r>
        <w:rPr>
          <w:noProof/>
        </w:rPr>
        <mc:AlternateContent>
          <mc:Choice Requires="wps">
            <w:drawing>
              <wp:inline distT="0" distB="0" distL="0" distR="0" wp14:anchorId="5E902FA0" wp14:editId="5C7FEC22">
                <wp:extent cx="5986147" cy="4067178"/>
                <wp:effectExtent l="0" t="0" r="14603" b="28572"/>
                <wp:docPr id="7" name="Text Box 2"/>
                <wp:cNvGraphicFramePr/>
                <a:graphic xmlns:a="http://schemas.openxmlformats.org/drawingml/2006/main">
                  <a:graphicData uri="http://schemas.microsoft.com/office/word/2010/wordprocessingShape">
                    <wps:wsp>
                      <wps:cNvSpPr txBox="1"/>
                      <wps:spPr>
                        <a:xfrm>
                          <a:off x="0" y="0"/>
                          <a:ext cx="5986147" cy="4067178"/>
                        </a:xfrm>
                        <a:prstGeom prst="rect">
                          <a:avLst/>
                        </a:prstGeom>
                        <a:solidFill>
                          <a:srgbClr val="FFFFFF"/>
                        </a:solidFill>
                        <a:ln w="9528">
                          <a:solidFill>
                            <a:srgbClr val="000000"/>
                          </a:solidFill>
                          <a:prstDash val="solid"/>
                        </a:ln>
                      </wps:spPr>
                      <wps:txbx>
                        <w:txbxContent>
                          <w:p w:rsidR="00502ED6" w:rsidRDefault="00502ED6" w:rsidP="00502ED6">
                            <w:r>
                              <w:t xml:space="preserve">In this section, please list the range of approaches you use to teach pupils remotely. </w:t>
                            </w:r>
                          </w:p>
                          <w:p w:rsidR="00502ED6" w:rsidRDefault="00502ED6" w:rsidP="00502ED6">
                            <w:r>
                              <w:t xml:space="preserve">As part of this list, schools may wish to indicate the extent to which they are used, and subjects and key stages these approaches are used in, if there are differences. </w:t>
                            </w:r>
                          </w:p>
                          <w:p w:rsidR="00502ED6" w:rsidRDefault="00502ED6" w:rsidP="00502ED6">
                            <w:r>
                              <w:t>Some examples of remote teaching approaches:</w:t>
                            </w:r>
                          </w:p>
                          <w:p w:rsidR="00502ED6" w:rsidRDefault="00502ED6" w:rsidP="00502ED6">
                            <w:pPr>
                              <w:pStyle w:val="DeptBullets"/>
                              <w:numPr>
                                <w:ilvl w:val="0"/>
                                <w:numId w:val="4"/>
                              </w:numPr>
                            </w:pPr>
                            <w:proofErr w:type="gramStart"/>
                            <w:r>
                              <w:t>live</w:t>
                            </w:r>
                            <w:proofErr w:type="gramEnd"/>
                            <w:r>
                              <w:t xml:space="preserve"> teaching via Google Classroom.</w:t>
                            </w:r>
                          </w:p>
                          <w:p w:rsidR="00502ED6" w:rsidRDefault="00502ED6" w:rsidP="00502ED6">
                            <w:pPr>
                              <w:pStyle w:val="DeptBullets"/>
                              <w:numPr>
                                <w:ilvl w:val="0"/>
                                <w:numId w:val="4"/>
                              </w:numPr>
                            </w:pPr>
                            <w:r>
                              <w:t xml:space="preserve">recorded teaching (e.g. Oak National Academy lessons, Oxford Owl(phonics)) </w:t>
                            </w:r>
                          </w:p>
                          <w:p w:rsidR="00502ED6" w:rsidRDefault="00502ED6" w:rsidP="00502ED6">
                            <w:pPr>
                              <w:pStyle w:val="DeptBullets"/>
                              <w:numPr>
                                <w:ilvl w:val="0"/>
                                <w:numId w:val="4"/>
                              </w:numPr>
                            </w:pPr>
                            <w:r>
                              <w:t>printed paper packs produced by teachers (e.g. workbooks, worksheets)</w:t>
                            </w:r>
                          </w:p>
                          <w:p w:rsidR="00502ED6" w:rsidRDefault="00502ED6" w:rsidP="00502ED6">
                            <w:pPr>
                              <w:pStyle w:val="DeptBullets"/>
                              <w:numPr>
                                <w:ilvl w:val="0"/>
                                <w:numId w:val="4"/>
                              </w:numPr>
                            </w:pPr>
                            <w:r>
                              <w:t>textbooks and reading books pupils have at home</w:t>
                            </w:r>
                          </w:p>
                          <w:p w:rsidR="00502ED6" w:rsidRDefault="00502ED6" w:rsidP="00502ED6">
                            <w:pPr>
                              <w:pStyle w:val="ListParagraph"/>
                              <w:numPr>
                                <w:ilvl w:val="0"/>
                                <w:numId w:val="4"/>
                              </w:numPr>
                              <w:spacing w:before="100" w:after="120" w:line="240" w:lineRule="auto"/>
                            </w:pPr>
                            <w:r>
                              <w:t xml:space="preserve">IXL, Purple mash, Oxford Owl, TT Rock stars </w:t>
                            </w:r>
                          </w:p>
                          <w:p w:rsidR="00502ED6" w:rsidRDefault="00502ED6" w:rsidP="00502ED6">
                            <w:pPr>
                              <w:pStyle w:val="ListParagraph"/>
                              <w:numPr>
                                <w:ilvl w:val="0"/>
                                <w:numId w:val="4"/>
                              </w:numPr>
                              <w:spacing w:before="100" w:after="120" w:line="240" w:lineRule="auto"/>
                            </w:pPr>
                            <w:r>
                              <w:t xml:space="preserve">White Rose to support the maths curriculum </w:t>
                            </w:r>
                          </w:p>
                          <w:p w:rsidR="00502ED6" w:rsidRDefault="00502ED6" w:rsidP="00502ED6">
                            <w:pPr>
                              <w:pStyle w:val="ListParagraph"/>
                              <w:numPr>
                                <w:ilvl w:val="0"/>
                                <w:numId w:val="4"/>
                              </w:numPr>
                              <w:spacing w:before="100" w:after="120" w:line="240" w:lineRule="auto"/>
                            </w:pPr>
                            <w:r>
                              <w:t>Links to generic online resources are available on our school website http://www.st-johns-dartmouth.devon.sch.uk/website/curriculum/392885.</w:t>
                            </w:r>
                          </w:p>
                          <w:p w:rsidR="00502ED6" w:rsidRDefault="00502ED6" w:rsidP="00502ED6">
                            <w:pPr>
                              <w:pStyle w:val="ListParagraph"/>
                              <w:numPr>
                                <w:ilvl w:val="0"/>
                                <w:numId w:val="0"/>
                              </w:numPr>
                              <w:spacing w:before="100" w:after="120" w:line="240" w:lineRule="auto"/>
                              <w:ind w:left="720" w:hanging="360"/>
                            </w:pPr>
                          </w:p>
                        </w:txbxContent>
                      </wps:txbx>
                      <wps:bodyPr vert="horz" wrap="square" lIns="91440" tIns="45720" rIns="91440" bIns="45720" anchor="t" anchorCtr="0" compatLnSpc="0">
                        <a:noAutofit/>
                      </wps:bodyPr>
                    </wps:wsp>
                  </a:graphicData>
                </a:graphic>
              </wp:inline>
            </w:drawing>
          </mc:Choice>
          <mc:Fallback>
            <w:pict>
              <v:shape w14:anchorId="5E902FA0" id="_x0000_s1030" type="#_x0000_t202" style="width:471.35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qf+gEAAAAEAAAOAAAAZHJzL2Uyb0RvYy54bWysU9uO2yAQfa/Uf0C8N77IuVkhq3ajVJVW&#10;7UrZfgDGOEbCQIHETr++A/Ym2bZPVXnAzMzxYebMsHkYOonO3DqhFcHZLMWIK6ZroY4Ef3/Zf1hh&#10;5DxVNZVacYIv3OGH7ft3m96UPNetljW3CEiUK3tDcOu9KZPEsZZ31M204QqCjbYd9WDaY1Jb2gN7&#10;J5M8TRdJr21trGbcOfDuxiDeRv6m4cx/axrHPZIEQ24+7jbuVdiT7YaWR0tNK9iUBv2HLDoqFFx6&#10;pdpRT9HJij+oOsGsdrrxM6a7RDeNYDzWANVk6W/VHFpqeKwFxHHmKpP7f7Ts6/nZIlETvMRI0Q5a&#10;9MIHjz7pAeVBnd64EkAHAzA/gBu6/Op34AxFD43twhfKQRAHnS9XbQMZA+d8vVpkBVzCIFaki2W2&#10;XAWe5Pa7sc5/5rpD4UCwheZFTen5yfkR+goJtzktRb0XUkbDHqtHadGZQqP3cU3sb2BSoZ7g9Txf&#10;ReY3MXdPkcb1N4qQwo66drwqMkwwqaCcoNeoSzj5oRqiukXABE+l6wtICU8GSmy1/YlRD+NHsPtx&#10;opZjJL8o6O86K4owr9Eo5sscDHsfqe4jVDGgIthjNB4f/TjjMGSG+id1MCx0JCil9MeT142Iit4y&#10;mlKHMYs9mZ5EmON7O6JuD3f7CwAA//8DAFBLAwQUAAYACAAAACEAo1Twhd0AAAAFAQAADwAAAGRy&#10;cy9kb3ducmV2LnhtbEyPwW7CMBBE75X4B2sr9VIVBwQB0jgoFPVSTqUcOJp4m0S112nsgPv3uFza&#10;y0qjGc28zdfBaHbG3rWWBEzGCTCkyqqWagGHj9enJTDnJSmpLaGAH3SwLkZ3ucyUvdA7nve+ZrGE&#10;XCYFNN53GeeuatBIN7YdUvQ+bW+kj7KvuerlJZYbzadJknIjW4oLjezwpcHqaz8YAcewW6SbzXau&#10;gi/fvrfLodTHRyEe7kP5DMxj8H9h+MWP6FBEppMdSDmmBcRH/O1GbzWbLoCdBKSzZA68yPl/+uIK&#10;AAD//wMAUEsBAi0AFAAGAAgAAAAhALaDOJL+AAAA4QEAABMAAAAAAAAAAAAAAAAAAAAAAFtDb250&#10;ZW50X1R5cGVzXS54bWxQSwECLQAUAAYACAAAACEAOP0h/9YAAACUAQAACwAAAAAAAAAAAAAAAAAv&#10;AQAAX3JlbHMvLnJlbHNQSwECLQAUAAYACAAAACEAeAu6n/oBAAAABAAADgAAAAAAAAAAAAAAAAAu&#10;AgAAZHJzL2Uyb0RvYy54bWxQSwECLQAUAAYACAAAACEAo1Twhd0AAAAFAQAADwAAAAAAAAAAAAAA&#10;AABUBAAAZHJzL2Rvd25yZXYueG1sUEsFBgAAAAAEAAQA8wAAAF4FAAAAAA==&#10;" strokeweight=".26467mm">
                <v:textbox>
                  <w:txbxContent>
                    <w:p w:rsidR="00502ED6" w:rsidRDefault="00502ED6" w:rsidP="00502ED6">
                      <w:r>
                        <w:t xml:space="preserve">In this section, please list the range of approaches you use to teach pupils remotely. </w:t>
                      </w:r>
                    </w:p>
                    <w:p w:rsidR="00502ED6" w:rsidRDefault="00502ED6" w:rsidP="00502ED6">
                      <w:r>
                        <w:t xml:space="preserve">As part of this list, schools may wish to indicate the extent to which they are used, and subjects and key stages these approaches are used in, if there are differences. </w:t>
                      </w:r>
                    </w:p>
                    <w:p w:rsidR="00502ED6" w:rsidRDefault="00502ED6" w:rsidP="00502ED6">
                      <w:r>
                        <w:t>Some examples of remote teaching approaches:</w:t>
                      </w:r>
                    </w:p>
                    <w:p w:rsidR="00502ED6" w:rsidRDefault="00502ED6" w:rsidP="00502ED6">
                      <w:pPr>
                        <w:pStyle w:val="DeptBullets"/>
                        <w:numPr>
                          <w:ilvl w:val="0"/>
                          <w:numId w:val="4"/>
                        </w:numPr>
                      </w:pPr>
                      <w:proofErr w:type="gramStart"/>
                      <w:r>
                        <w:t>live</w:t>
                      </w:r>
                      <w:proofErr w:type="gramEnd"/>
                      <w:r>
                        <w:t xml:space="preserve"> teaching via Google Classroom.</w:t>
                      </w:r>
                    </w:p>
                    <w:p w:rsidR="00502ED6" w:rsidRDefault="00502ED6" w:rsidP="00502ED6">
                      <w:pPr>
                        <w:pStyle w:val="DeptBullets"/>
                        <w:numPr>
                          <w:ilvl w:val="0"/>
                          <w:numId w:val="4"/>
                        </w:numPr>
                      </w:pPr>
                      <w:r>
                        <w:t xml:space="preserve">recorded teaching (e.g. Oak National Academy lessons, Oxford Owl(phonics)) </w:t>
                      </w:r>
                    </w:p>
                    <w:p w:rsidR="00502ED6" w:rsidRDefault="00502ED6" w:rsidP="00502ED6">
                      <w:pPr>
                        <w:pStyle w:val="DeptBullets"/>
                        <w:numPr>
                          <w:ilvl w:val="0"/>
                          <w:numId w:val="4"/>
                        </w:numPr>
                      </w:pPr>
                      <w:r>
                        <w:t>printed paper packs produced by teachers (e.g. workbooks, worksheets)</w:t>
                      </w:r>
                    </w:p>
                    <w:p w:rsidR="00502ED6" w:rsidRDefault="00502ED6" w:rsidP="00502ED6">
                      <w:pPr>
                        <w:pStyle w:val="DeptBullets"/>
                        <w:numPr>
                          <w:ilvl w:val="0"/>
                          <w:numId w:val="4"/>
                        </w:numPr>
                      </w:pPr>
                      <w:r>
                        <w:t>textbooks and reading books pupils have at home</w:t>
                      </w:r>
                    </w:p>
                    <w:p w:rsidR="00502ED6" w:rsidRDefault="00502ED6" w:rsidP="00502ED6">
                      <w:pPr>
                        <w:pStyle w:val="ListParagraph"/>
                        <w:numPr>
                          <w:ilvl w:val="0"/>
                          <w:numId w:val="4"/>
                        </w:numPr>
                        <w:spacing w:before="100" w:after="120" w:line="240" w:lineRule="auto"/>
                      </w:pPr>
                      <w:r>
                        <w:t xml:space="preserve">IXL, Purple mash, Oxford Owl, TT Rock stars </w:t>
                      </w:r>
                    </w:p>
                    <w:p w:rsidR="00502ED6" w:rsidRDefault="00502ED6" w:rsidP="00502ED6">
                      <w:pPr>
                        <w:pStyle w:val="ListParagraph"/>
                        <w:numPr>
                          <w:ilvl w:val="0"/>
                          <w:numId w:val="4"/>
                        </w:numPr>
                        <w:spacing w:before="100" w:after="120" w:line="240" w:lineRule="auto"/>
                      </w:pPr>
                      <w:r>
                        <w:t xml:space="preserve">White Rose to support the maths curriculum </w:t>
                      </w:r>
                    </w:p>
                    <w:p w:rsidR="00502ED6" w:rsidRDefault="00502ED6" w:rsidP="00502ED6">
                      <w:pPr>
                        <w:pStyle w:val="ListParagraph"/>
                        <w:numPr>
                          <w:ilvl w:val="0"/>
                          <w:numId w:val="4"/>
                        </w:numPr>
                        <w:spacing w:before="100" w:after="120" w:line="240" w:lineRule="auto"/>
                      </w:pPr>
                      <w:r>
                        <w:t>Links to generic online resources are available on our school website http://www.st-johns-dartmouth.devon.sch.uk/website/curriculum/392885.</w:t>
                      </w:r>
                    </w:p>
                    <w:p w:rsidR="00502ED6" w:rsidRDefault="00502ED6" w:rsidP="00502ED6">
                      <w:pPr>
                        <w:pStyle w:val="ListParagraph"/>
                        <w:numPr>
                          <w:ilvl w:val="0"/>
                          <w:numId w:val="0"/>
                        </w:numPr>
                        <w:spacing w:before="100" w:after="120" w:line="240" w:lineRule="auto"/>
                        <w:ind w:left="720" w:hanging="360"/>
                      </w:pPr>
                    </w:p>
                  </w:txbxContent>
                </v:textbox>
                <w10:anchorlock/>
              </v:shape>
            </w:pict>
          </mc:Fallback>
        </mc:AlternateContent>
      </w:r>
    </w:p>
    <w:p w:rsidR="00502ED6" w:rsidRDefault="00502ED6" w:rsidP="00502ED6">
      <w:pPr>
        <w:pStyle w:val="Heading2"/>
        <w:rPr>
          <w:color w:val="auto"/>
          <w:lang w:val="en"/>
        </w:rPr>
      </w:pPr>
      <w:r>
        <w:rPr>
          <w:color w:val="auto"/>
          <w:lang w:val="en"/>
        </w:rPr>
        <w:lastRenderedPageBreak/>
        <w:t>Engagement and feedback</w:t>
      </w:r>
    </w:p>
    <w:p w:rsidR="00502ED6" w:rsidRDefault="00502ED6" w:rsidP="00502ED6">
      <w:pPr>
        <w:pStyle w:val="Heading3"/>
        <w:rPr>
          <w:color w:val="auto"/>
        </w:rPr>
      </w:pPr>
      <w:r>
        <w:rPr>
          <w:color w:val="auto"/>
        </w:rPr>
        <w:t>What are your expectations for my child’s engagement and the support that we as parents and carers should provide at home?</w:t>
      </w:r>
    </w:p>
    <w:p w:rsidR="00502ED6" w:rsidRDefault="00502ED6" w:rsidP="00502ED6">
      <w:pPr>
        <w:spacing w:before="100" w:after="120" w:line="240" w:lineRule="auto"/>
      </w:pPr>
      <w:r>
        <w:rPr>
          <w:noProof/>
        </w:rPr>
        <mc:AlternateContent>
          <mc:Choice Requires="wps">
            <w:drawing>
              <wp:inline distT="0" distB="0" distL="0" distR="0" wp14:anchorId="3292C5F2" wp14:editId="43C0967A">
                <wp:extent cx="6210303" cy="2038353"/>
                <wp:effectExtent l="0" t="0" r="19047" b="19047"/>
                <wp:docPr id="9" name="Text Box 2"/>
                <wp:cNvGraphicFramePr/>
                <a:graphic xmlns:a="http://schemas.openxmlformats.org/drawingml/2006/main">
                  <a:graphicData uri="http://schemas.microsoft.com/office/word/2010/wordprocessingShape">
                    <wps:wsp>
                      <wps:cNvSpPr txBox="1"/>
                      <wps:spPr>
                        <a:xfrm>
                          <a:off x="0" y="0"/>
                          <a:ext cx="6210303" cy="2038353"/>
                        </a:xfrm>
                        <a:prstGeom prst="rect">
                          <a:avLst/>
                        </a:prstGeom>
                        <a:solidFill>
                          <a:srgbClr val="FFFFFF"/>
                        </a:solidFill>
                        <a:ln w="9528">
                          <a:solidFill>
                            <a:srgbClr val="000000"/>
                          </a:solidFill>
                          <a:prstDash val="solid"/>
                        </a:ln>
                      </wps:spPr>
                      <wps:txbx>
                        <w:txbxContent>
                          <w:p w:rsidR="00502ED6" w:rsidRDefault="00502ED6" w:rsidP="00502ED6">
                            <w:pPr>
                              <w:spacing w:before="100" w:after="120" w:line="240" w:lineRule="auto"/>
                              <w:rPr>
                                <w:rFonts w:cs="Arial"/>
                                <w:lang w:val="en"/>
                              </w:rPr>
                            </w:pPr>
                            <w:r>
                              <w:rPr>
                                <w:rFonts w:cs="Arial"/>
                                <w:lang w:val="en"/>
                              </w:rPr>
                              <w:t>It is hoped that parents will be able to support their children with remote learning. There will be a weekly meeting on Google classroom for parents to attend to support with this. Parents can also contact school with any concerns or problems.</w:t>
                            </w:r>
                          </w:p>
                          <w:p w:rsidR="00502ED6" w:rsidRDefault="00502ED6" w:rsidP="00502ED6">
                            <w:pPr>
                              <w:spacing w:before="100" w:after="120" w:line="240" w:lineRule="auto"/>
                            </w:pPr>
                            <w:r>
                              <w:t xml:space="preserve">Office - </w:t>
                            </w:r>
                            <w:hyperlink r:id="rId7" w:history="1">
                              <w:r>
                                <w:t>admin@st-johns-dartmouth.devon.sch.uk</w:t>
                              </w:r>
                            </w:hyperlink>
                          </w:p>
                          <w:p w:rsidR="00502ED6" w:rsidRDefault="00502ED6" w:rsidP="00502ED6">
                            <w:pPr>
                              <w:spacing w:before="100" w:after="120" w:line="240" w:lineRule="auto"/>
                            </w:pPr>
                            <w:r>
                              <w:t xml:space="preserve"> Class 1- </w:t>
                            </w:r>
                            <w:hyperlink r:id="rId8" w:history="1">
                              <w:r>
                                <w:t>lmclounnan@st-johns-dartmouth.devon.sch.uk</w:t>
                              </w:r>
                            </w:hyperlink>
                            <w:r>
                              <w:t xml:space="preserve"> </w:t>
                            </w:r>
                          </w:p>
                          <w:p w:rsidR="00502ED6" w:rsidRDefault="00502ED6" w:rsidP="00502ED6">
                            <w:pPr>
                              <w:spacing w:before="100" w:after="120" w:line="240" w:lineRule="auto"/>
                            </w:pPr>
                            <w:r>
                              <w:t xml:space="preserve">Class 2 - </w:t>
                            </w:r>
                            <w:hyperlink r:id="rId9" w:history="1">
                              <w:r>
                                <w:t>dwaiters@st-johns-dartmouth.devon.sch.uk</w:t>
                              </w:r>
                            </w:hyperlink>
                            <w:r>
                              <w:t xml:space="preserve"> </w:t>
                            </w:r>
                          </w:p>
                          <w:p w:rsidR="00502ED6" w:rsidRDefault="00502ED6" w:rsidP="00502ED6">
                            <w:pPr>
                              <w:spacing w:before="100" w:after="120" w:line="240" w:lineRule="auto"/>
                            </w:pPr>
                            <w:r>
                              <w:t xml:space="preserve">Class 3 - </w:t>
                            </w:r>
                            <w:hyperlink r:id="rId10" w:history="1">
                              <w:r>
                                <w:t>cbrown@st-johns-dartmouth.devon.sch.uk</w:t>
                              </w:r>
                            </w:hyperlink>
                            <w:r>
                              <w:rPr>
                                <w:rFonts w:cs="Arial"/>
                                <w:lang w:val="en"/>
                              </w:rPr>
                              <w:t xml:space="preserve"> </w:t>
                            </w:r>
                          </w:p>
                          <w:p w:rsidR="00502ED6" w:rsidRDefault="00502ED6" w:rsidP="00502ED6">
                            <w:pPr>
                              <w:spacing w:before="100" w:after="120" w:line="240" w:lineRule="auto"/>
                              <w:rPr>
                                <w:rFonts w:cs="Arial"/>
                                <w:lang w:val="en"/>
                              </w:rPr>
                            </w:pPr>
                            <w:r>
                              <w:rPr>
                                <w:rFonts w:cs="Arial"/>
                                <w:lang w:val="en"/>
                              </w:rPr>
                              <w:t>Staff will be contacting children who struggle to engage to support with this.</w:t>
                            </w:r>
                          </w:p>
                        </w:txbxContent>
                      </wps:txbx>
                      <wps:bodyPr vert="horz" wrap="square" lIns="91440" tIns="45720" rIns="91440" bIns="45720" anchor="t" anchorCtr="0" compatLnSpc="0">
                        <a:noAutofit/>
                      </wps:bodyPr>
                    </wps:wsp>
                  </a:graphicData>
                </a:graphic>
              </wp:inline>
            </w:drawing>
          </mc:Choice>
          <mc:Fallback>
            <w:pict>
              <v:shape w14:anchorId="3292C5F2" id="_x0000_s1031" type="#_x0000_t202" style="width:489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r+gEAAAAEAAAOAAAAZHJzL2Uyb0RvYy54bWysU9uO0zAQfUfiHyy/06RJu3SjpivYqghp&#10;BUhdPsBx7MaSb9huk/L1jJ1s2wWeEH5wPJcczzkzXj8MSqITc14YXeP5LMeIaWpaoQ81/v68e7fC&#10;yAeiWyKNZjU+M48fNm/frHtbscJ0RrbMIQDRvuptjbsQbJVlnnZMET8zlmkIcuMUCWC6Q9Y60gO6&#10;klmR53dZb1xrnaHMe/BuxyDeJHzOGQ1fOfcsIFljqC2k3aW9iXu2WZPq4IjtBJ3KIP9QhSJCw6UX&#10;qC0JBB2d+ANKCeqMNzzMqFGZ4VxQljgAm3n+G5t9RyxLXEAcby8y+f8HS7+cvjkk2hrfY6SJghY9&#10;syGgj2ZARVSnt76CpL2FtDCAG7r84vfgjKQH7lT8Ah0EcdD5fNE2glFw3hXzvMxLjCjEirxclcsy&#10;4mTX363z4RMzCsVDjR00L2lKTk8+jKkvKfE2b6Rod0LKZLhD8ygdOhFo9C6tCf1VmtSoB6rLYpWQ&#10;X8X8LUSe1t8gYglb4rvxqoQwpUkNdKJeoy7xFIZmSOouY070NKY9g5TwZIBiZ9xPjHoYvxr7H0fi&#10;GEbys4b+3s8XizivyVgs3xdguNtIcxshmgJUjQNG4/ExjDMOQ2ZJeNJ7S2NHolLafDgGw0VS9FrR&#10;VDqMWerJ9CTiHN/aKev6cDe/AAAA//8DAFBLAwQUAAYACAAAACEA+LHSS9wAAAAFAQAADwAAAGRy&#10;cy9kb3ducmV2LnhtbEyPwU7DMBBE70j8g7VIXBB1WkQbQpwqpeICJwqHHt14SSLsdYid1vw9Cxe4&#10;jDSa1czbcp2cFUccQ+9JwXyWgUBqvOmpVfD2+nidgwhRk9HWEyr4wgDr6vys1IXxJ3rB4y62gkso&#10;FFpBF+NQSBmaDp0OMz8gcfbuR6cj27GVZtQnLndWLrJsKZ3uiRc6PeBDh83HbnIK9ul5tdxstrcm&#10;xfrpc5tPtd1fKXV5kep7EBFT/DuGH3xGh4qZDn4iE4RVwI/EX+XsbpWzPSi4WcwzkFUp/9NX3wAA&#10;AP//AwBQSwECLQAUAAYACAAAACEAtoM4kv4AAADhAQAAEwAAAAAAAAAAAAAAAAAAAAAAW0NvbnRl&#10;bnRfVHlwZXNdLnhtbFBLAQItABQABgAIAAAAIQA4/SH/1gAAAJQBAAALAAAAAAAAAAAAAAAAAC8B&#10;AABfcmVscy8ucmVsc1BLAQItABQABgAIAAAAIQC5oEzr+gEAAAAEAAAOAAAAAAAAAAAAAAAAAC4C&#10;AABkcnMvZTJvRG9jLnhtbFBLAQItABQABgAIAAAAIQD4sdJL3AAAAAUBAAAPAAAAAAAAAAAAAAAA&#10;AFQEAABkcnMvZG93bnJldi54bWxQSwUGAAAAAAQABADzAAAAXQUAAAAA&#10;" strokeweight=".26467mm">
                <v:textbox>
                  <w:txbxContent>
                    <w:p w:rsidR="00502ED6" w:rsidRDefault="00502ED6" w:rsidP="00502ED6">
                      <w:pPr>
                        <w:spacing w:before="100" w:after="120" w:line="240" w:lineRule="auto"/>
                        <w:rPr>
                          <w:rFonts w:cs="Arial"/>
                          <w:lang w:val="en"/>
                        </w:rPr>
                      </w:pPr>
                      <w:r>
                        <w:rPr>
                          <w:rFonts w:cs="Arial"/>
                          <w:lang w:val="en"/>
                        </w:rPr>
                        <w:t>It is hoped that parents will be able to support their children with remote learning. There will be a weekly meeting on Google classroom for parents to attend to support with this. Parents can also contact school with any concerns or problems.</w:t>
                      </w:r>
                    </w:p>
                    <w:p w:rsidR="00502ED6" w:rsidRDefault="00502ED6" w:rsidP="00502ED6">
                      <w:pPr>
                        <w:spacing w:before="100" w:after="120" w:line="240" w:lineRule="auto"/>
                      </w:pPr>
                      <w:r>
                        <w:t xml:space="preserve">Office - </w:t>
                      </w:r>
                      <w:hyperlink r:id="rId11" w:history="1">
                        <w:r>
                          <w:t>admin@st-johns-dartmouth.devon.sch.uk</w:t>
                        </w:r>
                      </w:hyperlink>
                    </w:p>
                    <w:p w:rsidR="00502ED6" w:rsidRDefault="00502ED6" w:rsidP="00502ED6">
                      <w:pPr>
                        <w:spacing w:before="100" w:after="120" w:line="240" w:lineRule="auto"/>
                      </w:pPr>
                      <w:r>
                        <w:t xml:space="preserve"> Class 1- </w:t>
                      </w:r>
                      <w:hyperlink r:id="rId12" w:history="1">
                        <w:r>
                          <w:t>lmclounnan@st-johns-dartmouth.devon.sch.uk</w:t>
                        </w:r>
                      </w:hyperlink>
                      <w:r>
                        <w:t xml:space="preserve"> </w:t>
                      </w:r>
                    </w:p>
                    <w:p w:rsidR="00502ED6" w:rsidRDefault="00502ED6" w:rsidP="00502ED6">
                      <w:pPr>
                        <w:spacing w:before="100" w:after="120" w:line="240" w:lineRule="auto"/>
                      </w:pPr>
                      <w:r>
                        <w:t xml:space="preserve">Class 2 - </w:t>
                      </w:r>
                      <w:hyperlink r:id="rId13" w:history="1">
                        <w:r>
                          <w:t>dwaiters@st-johns-dartmouth.devon.sch.uk</w:t>
                        </w:r>
                      </w:hyperlink>
                      <w:r>
                        <w:t xml:space="preserve"> </w:t>
                      </w:r>
                    </w:p>
                    <w:p w:rsidR="00502ED6" w:rsidRDefault="00502ED6" w:rsidP="00502ED6">
                      <w:pPr>
                        <w:spacing w:before="100" w:after="120" w:line="240" w:lineRule="auto"/>
                      </w:pPr>
                      <w:r>
                        <w:t xml:space="preserve">Class 3 - </w:t>
                      </w:r>
                      <w:hyperlink r:id="rId14" w:history="1">
                        <w:r>
                          <w:t>cbrown@st-johns-dartmouth.devon.sch.uk</w:t>
                        </w:r>
                      </w:hyperlink>
                      <w:r>
                        <w:rPr>
                          <w:rFonts w:cs="Arial"/>
                          <w:lang w:val="en"/>
                        </w:rPr>
                        <w:t xml:space="preserve"> </w:t>
                      </w:r>
                    </w:p>
                    <w:p w:rsidR="00502ED6" w:rsidRDefault="00502ED6" w:rsidP="00502ED6">
                      <w:pPr>
                        <w:spacing w:before="100" w:after="120" w:line="240" w:lineRule="auto"/>
                        <w:rPr>
                          <w:rFonts w:cs="Arial"/>
                          <w:lang w:val="en"/>
                        </w:rPr>
                      </w:pPr>
                      <w:r>
                        <w:rPr>
                          <w:rFonts w:cs="Arial"/>
                          <w:lang w:val="en"/>
                        </w:rPr>
                        <w:t>Staff will be contacting children who struggle to engage to support with this.</w:t>
                      </w:r>
                    </w:p>
                  </w:txbxContent>
                </v:textbox>
                <w10:anchorlock/>
              </v:shape>
            </w:pict>
          </mc:Fallback>
        </mc:AlternateContent>
      </w:r>
    </w:p>
    <w:p w:rsidR="00502ED6" w:rsidRDefault="00502ED6" w:rsidP="00502ED6">
      <w:pPr>
        <w:pStyle w:val="Heading3"/>
        <w:rPr>
          <w:color w:val="auto"/>
        </w:rPr>
      </w:pPr>
      <w:r>
        <w:rPr>
          <w:color w:val="auto"/>
        </w:rPr>
        <w:t>How will you check whether my child is engaging with their work and how will I be informed if there are concerns?</w:t>
      </w:r>
    </w:p>
    <w:p w:rsidR="00502ED6" w:rsidRDefault="00502ED6" w:rsidP="00502ED6">
      <w:r>
        <w:rPr>
          <w:noProof/>
        </w:rPr>
        <mc:AlternateContent>
          <mc:Choice Requires="wps">
            <w:drawing>
              <wp:inline distT="0" distB="0" distL="0" distR="0" wp14:anchorId="4E599DB0" wp14:editId="5F033AD5">
                <wp:extent cx="5986147" cy="1207136"/>
                <wp:effectExtent l="0" t="0" r="14603" b="12064"/>
                <wp:docPr id="10"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rsidR="00502ED6" w:rsidRDefault="00502ED6" w:rsidP="00502ED6">
                            <w:pPr>
                              <w:spacing w:before="100" w:after="120" w:line="240" w:lineRule="auto"/>
                              <w:rPr>
                                <w:iCs/>
                              </w:rPr>
                            </w:pPr>
                            <w:r>
                              <w:rPr>
                                <w:iCs/>
                              </w:rPr>
                              <w:t xml:space="preserve">Pupils completing work at home can submit their work using </w:t>
                            </w:r>
                            <w:proofErr w:type="spellStart"/>
                            <w:r>
                              <w:rPr>
                                <w:iCs/>
                              </w:rPr>
                              <w:t>Purplemash</w:t>
                            </w:r>
                            <w:proofErr w:type="spellEnd"/>
                            <w:r>
                              <w:rPr>
                                <w:iCs/>
                              </w:rPr>
                              <w:t>, IXL, Google classroom or email. Examples of excellent Home Learning will be celebrated and shared on the weekly school newsletter and on the website.</w:t>
                            </w:r>
                          </w:p>
                          <w:p w:rsidR="00502ED6" w:rsidRDefault="00502ED6" w:rsidP="00502ED6">
                            <w:pPr>
                              <w:spacing w:before="100" w:after="120" w:line="240" w:lineRule="auto"/>
                              <w:rPr>
                                <w:iCs/>
                              </w:rPr>
                            </w:pPr>
                            <w:r>
                              <w:rPr>
                                <w:iCs/>
                              </w:rPr>
                              <w:t>It is anticipated that pupils using printed resources may also be able to return these to school. Please contact your class teacher if support is required with this.</w:t>
                            </w:r>
                          </w:p>
                        </w:txbxContent>
                      </wps:txbx>
                      <wps:bodyPr vert="horz" wrap="square" lIns="91440" tIns="45720" rIns="91440" bIns="45720" anchor="t" anchorCtr="0" compatLnSpc="0">
                        <a:noAutofit/>
                      </wps:bodyPr>
                    </wps:wsp>
                  </a:graphicData>
                </a:graphic>
              </wp:inline>
            </w:drawing>
          </mc:Choice>
          <mc:Fallback>
            <w:pict>
              <v:shape w14:anchorId="4E599DB0" id="_x0000_s1032"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RW+AEAAAEEAAAOAAAAZHJzL2Uyb0RvYy54bWysU9uO0zAQfUfiHyy/01zoNWq6gq2KkFaA&#10;1OUDHMduLPmG7TYpX8/Y6bZd4AnhB8dzyfGcM+P1w6AkOjHnhdE1LiY5RkxT0wp9qPH35927JUY+&#10;EN0SaTSr8Zl5/LB5+2bd24qVpjOyZQ4BiPZVb2vchWCrLPO0Y4r4ibFMQ5Abp0gA0x2y1pEe0JXM&#10;yjyfZ71xrXWGMu/Bux2DeJPwOWc0fOXcs4BkjaG2kHaX9ibu2WZNqoMjthP0Ugb5hyoUERouvUJt&#10;SSDo6MQfUEpQZ7zhYUKNygzngrLEAdgU+W9s9h2xLHEBcby9yuT/Hyz9cvrmkGihdyCPJgp69MyG&#10;gD6aAZVRnt76CrL2FvLCAG5IffF7cEbWA3cqfoEPgjggna/iRjAKztlqOS+mC4woxIoyXxTv5xEn&#10;u/1unQ+fmFEoHmrsoHtJVHJ68mFMfUmJt3kjRbsTUibDHZpH6dCJQKd3aV3QX6VJjfoar2blMiG/&#10;ivl7iDytv0HEErbEd+NVCeGSJjXQiXqNusRTGJohyZu4Rk9j2jNICW8GKHbG/cSoh/mrsf9xJI5h&#10;JD9raPCqmE7jwCZjOluUYLj7SHMfIZoCVI0DRuPxMYxDDlNmSXjSe0tjR6JS2nw4BsNFUvRW0aV0&#10;mLPUk8ubiIN8b6es28vd/AIAAP//AwBQSwMEFAAGAAgAAAAhAFLpkKHcAAAABQEAAA8AAABkcnMv&#10;ZG93bnJldi54bWxMj81OwzAQhO9IvIO1SFwQdVpBf0KcKqXiQk8UDj268ZJE2OsQO615exYucBlp&#10;NaOZb4t1claccAidJwXTSQYCqfamo0bB2+vT7RJEiJqMtp5QwRcGWJeXF4XOjT/TC572sRFcQiHX&#10;CtoY+1zKULfodJj4Hom9dz84HfkcGmkGfeZyZ+Usy+bS6Y54odU9PrZYf+xHp+CQdov5ZrO9NylW&#10;z5/b5VjZw41S11epegARMcW/MPzgMzqUzHT0I5kgrAJ+JP4qe6u72QLEkUOrbAqyLOR/+vIbAAD/&#10;/wMAUEsBAi0AFAAGAAgAAAAhALaDOJL+AAAA4QEAABMAAAAAAAAAAAAAAAAAAAAAAFtDb250ZW50&#10;X1R5cGVzXS54bWxQSwECLQAUAAYACAAAACEAOP0h/9YAAACUAQAACwAAAAAAAAAAAAAAAAAvAQAA&#10;X3JlbHMvLnJlbHNQSwECLQAUAAYACAAAACEApYPUVvgBAAABBAAADgAAAAAAAAAAAAAAAAAuAgAA&#10;ZHJzL2Uyb0RvYy54bWxQSwECLQAUAAYACAAAACEAUumQodwAAAAFAQAADwAAAAAAAAAAAAAAAABS&#10;BAAAZHJzL2Rvd25yZXYueG1sUEsFBgAAAAAEAAQA8wAAAFsFAAAAAA==&#10;" strokeweight=".26467mm">
                <v:textbox>
                  <w:txbxContent>
                    <w:p w:rsidR="00502ED6" w:rsidRDefault="00502ED6" w:rsidP="00502ED6">
                      <w:pPr>
                        <w:spacing w:before="100" w:after="120" w:line="240" w:lineRule="auto"/>
                        <w:rPr>
                          <w:iCs/>
                        </w:rPr>
                      </w:pPr>
                      <w:r>
                        <w:rPr>
                          <w:iCs/>
                        </w:rPr>
                        <w:t xml:space="preserve">Pupils completing work at home can submit their work using </w:t>
                      </w:r>
                      <w:proofErr w:type="spellStart"/>
                      <w:r>
                        <w:rPr>
                          <w:iCs/>
                        </w:rPr>
                        <w:t>Purplemash</w:t>
                      </w:r>
                      <w:proofErr w:type="spellEnd"/>
                      <w:r>
                        <w:rPr>
                          <w:iCs/>
                        </w:rPr>
                        <w:t>, IXL, Google classroom or email. Examples of excellent Home Learning will be celebrated and shared on the weekly school newsletter and on the website.</w:t>
                      </w:r>
                    </w:p>
                    <w:p w:rsidR="00502ED6" w:rsidRDefault="00502ED6" w:rsidP="00502ED6">
                      <w:pPr>
                        <w:spacing w:before="100" w:after="120" w:line="240" w:lineRule="auto"/>
                        <w:rPr>
                          <w:iCs/>
                        </w:rPr>
                      </w:pPr>
                      <w:r>
                        <w:rPr>
                          <w:iCs/>
                        </w:rPr>
                        <w:t>It is anticipated that pupils using printed resources may also be able to return these to school. Please contact your class teacher if support is required with this.</w:t>
                      </w:r>
                    </w:p>
                  </w:txbxContent>
                </v:textbox>
                <w10:anchorlock/>
              </v:shape>
            </w:pict>
          </mc:Fallback>
        </mc:AlternateContent>
      </w:r>
    </w:p>
    <w:p w:rsidR="00502ED6" w:rsidRDefault="00502ED6" w:rsidP="00502ED6">
      <w:pPr>
        <w:pStyle w:val="Heading3"/>
        <w:rPr>
          <w:color w:val="auto"/>
        </w:rPr>
      </w:pPr>
      <w:r>
        <w:rPr>
          <w:color w:val="auto"/>
        </w:rPr>
        <w:t>How will you assess my child’s work and progress?</w:t>
      </w:r>
    </w:p>
    <w:p w:rsidR="00502ED6" w:rsidRDefault="00502ED6" w:rsidP="00502ED6">
      <w:r>
        <w:t>F</w:t>
      </w:r>
      <w:proofErr w:type="spellStart"/>
      <w:r>
        <w:rPr>
          <w:rFonts w:cs="Arial"/>
          <w:lang w:val="en"/>
        </w:rPr>
        <w:t>eedback</w:t>
      </w:r>
      <w:proofErr w:type="spellEnd"/>
      <w:r>
        <w:rPr>
          <w:rFonts w:cs="Arial"/>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t xml:space="preserve"> Our approach to feeding back on pupil work is as follows:</w:t>
      </w:r>
    </w:p>
    <w:p w:rsidR="00502ED6" w:rsidRDefault="00502ED6" w:rsidP="00502ED6">
      <w:r>
        <w:rPr>
          <w:noProof/>
        </w:rPr>
        <w:lastRenderedPageBreak/>
        <mc:AlternateContent>
          <mc:Choice Requires="wps">
            <w:drawing>
              <wp:inline distT="0" distB="0" distL="0" distR="0" wp14:anchorId="19F4EBAD" wp14:editId="64020DB5">
                <wp:extent cx="5715000" cy="1333496"/>
                <wp:effectExtent l="0" t="0" r="19050" b="19054"/>
                <wp:docPr id="11" name="Text Box 2"/>
                <wp:cNvGraphicFramePr/>
                <a:graphic xmlns:a="http://schemas.openxmlformats.org/drawingml/2006/main">
                  <a:graphicData uri="http://schemas.microsoft.com/office/word/2010/wordprocessingShape">
                    <wps:wsp>
                      <wps:cNvSpPr txBox="1"/>
                      <wps:spPr>
                        <a:xfrm>
                          <a:off x="0" y="0"/>
                          <a:ext cx="5715000" cy="1333496"/>
                        </a:xfrm>
                        <a:prstGeom prst="rect">
                          <a:avLst/>
                        </a:prstGeom>
                        <a:solidFill>
                          <a:srgbClr val="FFFFFF"/>
                        </a:solidFill>
                        <a:ln w="9528">
                          <a:solidFill>
                            <a:srgbClr val="000000"/>
                          </a:solidFill>
                          <a:prstDash val="solid"/>
                        </a:ln>
                      </wps:spPr>
                      <wps:txbx>
                        <w:txbxContent>
                          <w:p w:rsidR="00502ED6" w:rsidRDefault="00502ED6" w:rsidP="00502ED6">
                            <w:pPr>
                              <w:widowControl w:val="0"/>
                              <w:overflowPunct w:val="0"/>
                              <w:autoSpaceDE w:val="0"/>
                              <w:spacing w:after="0" w:line="240" w:lineRule="auto"/>
                            </w:pPr>
                            <w:r>
                              <w:t xml:space="preserve">IXL tasks provide instant feedback to pupils, staff </w:t>
                            </w:r>
                            <w:proofErr w:type="gramStart"/>
                            <w:r>
                              <w:t>and  parents</w:t>
                            </w:r>
                            <w:proofErr w:type="gramEnd"/>
                            <w:r>
                              <w:t xml:space="preserve"> in English and Maths.</w:t>
                            </w:r>
                          </w:p>
                          <w:p w:rsidR="00502ED6" w:rsidRDefault="00502ED6" w:rsidP="00502ED6">
                            <w:pPr>
                              <w:widowControl w:val="0"/>
                              <w:overflowPunct w:val="0"/>
                              <w:autoSpaceDE w:val="0"/>
                              <w:spacing w:after="0" w:line="240" w:lineRule="auto"/>
                            </w:pPr>
                            <w:r>
                              <w:t xml:space="preserve">Written feedback may be offered to pupils on Purple mash or via email </w:t>
                            </w:r>
                            <w:proofErr w:type="spellStart"/>
                            <w:r>
                              <w:t>ordirectly</w:t>
                            </w:r>
                            <w:proofErr w:type="spellEnd"/>
                            <w:r>
                              <w:t xml:space="preserve"> in virtual lessons. Some of the platforms that we use </w:t>
                            </w:r>
                            <w:proofErr w:type="gramStart"/>
                            <w:r>
                              <w:t>celebrate  success</w:t>
                            </w:r>
                            <w:proofErr w:type="gramEnd"/>
                            <w:r>
                              <w:t xml:space="preserve"> by awarding certificates or awards for achievement.</w:t>
                            </w:r>
                          </w:p>
                          <w:p w:rsidR="00502ED6" w:rsidRDefault="00502ED6" w:rsidP="00502ED6">
                            <w:pPr>
                              <w:widowControl w:val="0"/>
                              <w:overflowPunct w:val="0"/>
                              <w:autoSpaceDE w:val="0"/>
                              <w:spacing w:after="0" w:line="240" w:lineRule="auto"/>
                            </w:pPr>
                            <w:r>
                              <w:t>Staff may also provide feedback about a child’s remote learning on the weekly Google virtual meeting with parents, on the telephone or in an email.</w:t>
                            </w:r>
                          </w:p>
                        </w:txbxContent>
                      </wps:txbx>
                      <wps:bodyPr vert="horz" wrap="square" lIns="91440" tIns="45720" rIns="91440" bIns="45720" anchor="t" anchorCtr="0" compatLnSpc="0">
                        <a:noAutofit/>
                      </wps:bodyPr>
                    </wps:wsp>
                  </a:graphicData>
                </a:graphic>
              </wp:inline>
            </w:drawing>
          </mc:Choice>
          <mc:Fallback>
            <w:pict>
              <v:shape w14:anchorId="19F4EBAD" id="_x0000_s1033" type="#_x0000_t202" style="width:450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X2/QEAAAEEAAAOAAAAZHJzL2Uyb0RvYy54bWysU9uO2jAQfa/Uf7D8XnIBliUirNpFVJVW&#10;bSW2H+A4NrHkW21DQr++Y4fl0r5V5cF4Zk7OzJwZr54GJdGROS+MrnExyTFimppW6H2Nf7xuPzxi&#10;5APRLZFGsxqfmMdP6/fvVr2tWGk6I1vmEJBoX/W2xl0ItsoyTzumiJ8YyzQEuXGKBDDdPmsd6YFd&#10;yazM84esN661zlDmPXg3YxCvEz/njIZvnHsWkKwx1BbS6dLZxDNbr0i1d8R2gp7LIP9QhSJCQ9IL&#10;1YYEgg5O/EWlBHXGGx4m1KjMcC4oSz1AN0X+Rze7jliWegFxvL3I5P8fLf16/O6QaGF2BUaaKJjR&#10;KxsC+mQGVEZ5eusrQO0s4MIAboC++T04Y9cDdyr+Qz8I4iD06SJuJKPgnC+KeZ5DiEKsmE6ns+VD&#10;5Mmun1vnw2dmFIqXGjuYXhKVHF98GKFvkJjNGynarZAyGW7fPEuHjgQmvU2/M/sdTGrU13g5Lx8T&#10;813M31JAqbHaMesdLJawIb4bU6XQGSY1tBP1GnWJtzA0Q5J3ETHR05j2BFLCm4EWO+N+YdTD/tXY&#10;/zwQxzCSXzQMeFnMZnFhkzGbL0ow3G2kuY0QTYGqxgGj8focxiWHLbMkvOidpXEiUSltPh6C4SIp&#10;eq3oXDrsWZrJ+U3ERb61E+r6cte/AQAA//8DAFBLAwQUAAYACAAAACEABwB9WdsAAAAFAQAADwAA&#10;AGRycy9kb3ducmV2LnhtbEyPMU/DMBCFdyT+g3VILIjarUQpIU6VUrHARGHo6MZHEmGfQ+y05t9z&#10;sMByuqd3eve9cp29E0ccYx9Iw3ymQCA1wfbUanh7fbxegYjJkDUuEGr4wgjr6vysNIUNJ3rB4y61&#10;gkMoFkZDl9JQSBmbDr2JszAgsfceRm8Sy7GVdjQnDvdOLpRaSm964g+dGfChw+ZjN3kN+/x8u9xs&#10;tjc2p/rpc7uaare/0vryItf3IBLm9HcMP/iMDhUzHcJENgqngYuk38nenVIsDxoWc15kVcr/9NU3&#10;AAAA//8DAFBLAQItABQABgAIAAAAIQC2gziS/gAAAOEBAAATAAAAAAAAAAAAAAAAAAAAAABbQ29u&#10;dGVudF9UeXBlc10ueG1sUEsBAi0AFAAGAAgAAAAhADj9If/WAAAAlAEAAAsAAAAAAAAAAAAAAAAA&#10;LwEAAF9yZWxzLy5yZWxzUEsBAi0AFAAGAAgAAAAhAExilfb9AQAAAQQAAA4AAAAAAAAAAAAAAAAA&#10;LgIAAGRycy9lMm9Eb2MueG1sUEsBAi0AFAAGAAgAAAAhAAcAfVnbAAAABQEAAA8AAAAAAAAAAAAA&#10;AAAAVwQAAGRycy9kb3ducmV2LnhtbFBLBQYAAAAABAAEAPMAAABfBQAAAAA=&#10;" strokeweight=".26467mm">
                <v:textbox>
                  <w:txbxContent>
                    <w:p w:rsidR="00502ED6" w:rsidRDefault="00502ED6" w:rsidP="00502ED6">
                      <w:pPr>
                        <w:widowControl w:val="0"/>
                        <w:overflowPunct w:val="0"/>
                        <w:autoSpaceDE w:val="0"/>
                        <w:spacing w:after="0" w:line="240" w:lineRule="auto"/>
                      </w:pPr>
                      <w:r>
                        <w:t xml:space="preserve">IXL tasks provide instant feedback to pupils, staff </w:t>
                      </w:r>
                      <w:proofErr w:type="gramStart"/>
                      <w:r>
                        <w:t>and  parents</w:t>
                      </w:r>
                      <w:proofErr w:type="gramEnd"/>
                      <w:r>
                        <w:t xml:space="preserve"> in English and Maths.</w:t>
                      </w:r>
                    </w:p>
                    <w:p w:rsidR="00502ED6" w:rsidRDefault="00502ED6" w:rsidP="00502ED6">
                      <w:pPr>
                        <w:widowControl w:val="0"/>
                        <w:overflowPunct w:val="0"/>
                        <w:autoSpaceDE w:val="0"/>
                        <w:spacing w:after="0" w:line="240" w:lineRule="auto"/>
                      </w:pPr>
                      <w:r>
                        <w:t xml:space="preserve">Written feedback may be offered to pupils on Purple mash or via email </w:t>
                      </w:r>
                      <w:proofErr w:type="spellStart"/>
                      <w:r>
                        <w:t>ordirectly</w:t>
                      </w:r>
                      <w:proofErr w:type="spellEnd"/>
                      <w:r>
                        <w:t xml:space="preserve"> in virtual lessons. Some of the platforms that we use </w:t>
                      </w:r>
                      <w:proofErr w:type="gramStart"/>
                      <w:r>
                        <w:t>celebrate  success</w:t>
                      </w:r>
                      <w:proofErr w:type="gramEnd"/>
                      <w:r>
                        <w:t xml:space="preserve"> by awarding certificates or awards for achievement.</w:t>
                      </w:r>
                    </w:p>
                    <w:p w:rsidR="00502ED6" w:rsidRDefault="00502ED6" w:rsidP="00502ED6">
                      <w:pPr>
                        <w:widowControl w:val="0"/>
                        <w:overflowPunct w:val="0"/>
                        <w:autoSpaceDE w:val="0"/>
                        <w:spacing w:after="0" w:line="240" w:lineRule="auto"/>
                      </w:pPr>
                      <w:r>
                        <w:t>Staff may also provide feedback about a child’s remote learning on the weekly Google virtual meeting with parents, on the telephone or in an email.</w:t>
                      </w:r>
                    </w:p>
                  </w:txbxContent>
                </v:textbox>
                <w10:anchorlock/>
              </v:shape>
            </w:pict>
          </mc:Fallback>
        </mc:AlternateContent>
      </w:r>
    </w:p>
    <w:p w:rsidR="00502ED6" w:rsidRDefault="00502ED6" w:rsidP="00502ED6">
      <w:pPr>
        <w:pStyle w:val="Heading2"/>
        <w:rPr>
          <w:color w:val="auto"/>
        </w:rPr>
      </w:pPr>
      <w:r>
        <w:rPr>
          <w:color w:val="auto"/>
        </w:rPr>
        <w:t>Additional support for pupils with particular needs</w:t>
      </w:r>
    </w:p>
    <w:p w:rsidR="00502ED6" w:rsidRDefault="00502ED6" w:rsidP="00502ED6">
      <w:pPr>
        <w:pStyle w:val="Heading3"/>
      </w:pPr>
      <w:r>
        <w:rPr>
          <w:color w:val="auto"/>
          <w:lang w:val="en"/>
        </w:rPr>
        <w:t>How will you work with me to help my child who needs additional support from adults at home to access remote education?</w:t>
      </w:r>
    </w:p>
    <w:p w:rsidR="00502ED6" w:rsidRDefault="00502ED6" w:rsidP="00502ED6">
      <w:pPr>
        <w:spacing w:before="100" w:after="100"/>
        <w:rPr>
          <w:rFonts w:cs="Arial"/>
          <w:lang w:val="en"/>
        </w:rPr>
      </w:pPr>
      <w:r>
        <w:rPr>
          <w:rFonts w:cs="Arial"/>
          <w:lang w:val="en"/>
        </w:rPr>
        <w:t xml:space="preserve">We </w:t>
      </w:r>
      <w:proofErr w:type="spellStart"/>
      <w:r>
        <w:rPr>
          <w:rFonts w:cs="Arial"/>
          <w:lang w:val="en"/>
        </w:rPr>
        <w:t>recognise</w:t>
      </w:r>
      <w:proofErr w:type="spellEnd"/>
      <w:r>
        <w:rPr>
          <w:rFonts w:cs="Arial"/>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lang w:val="en"/>
        </w:rPr>
        <w:t>carers</w:t>
      </w:r>
      <w:proofErr w:type="spellEnd"/>
      <w:r>
        <w:rPr>
          <w:rFonts w:cs="Arial"/>
          <w:lang w:val="en"/>
        </w:rPr>
        <w:t xml:space="preserve"> to support those pupils in the following ways:</w:t>
      </w:r>
    </w:p>
    <w:p w:rsidR="00502ED6" w:rsidRDefault="00502ED6" w:rsidP="00502ED6">
      <w:pPr>
        <w:spacing w:before="100" w:after="120" w:line="240" w:lineRule="auto"/>
      </w:pPr>
      <w:r>
        <w:rPr>
          <w:noProof/>
        </w:rPr>
        <mc:AlternateContent>
          <mc:Choice Requires="wps">
            <w:drawing>
              <wp:inline distT="0" distB="0" distL="0" distR="0" wp14:anchorId="3DD4CBFE" wp14:editId="27A2B70D">
                <wp:extent cx="5986147" cy="1229996"/>
                <wp:effectExtent l="0" t="0" r="14603" b="27304"/>
                <wp:docPr id="12" name="Text Box 2"/>
                <wp:cNvGraphicFramePr/>
                <a:graphic xmlns:a="http://schemas.openxmlformats.org/drawingml/2006/main">
                  <a:graphicData uri="http://schemas.microsoft.com/office/word/2010/wordprocessingShape">
                    <wps:wsp>
                      <wps:cNvSpPr txBox="1"/>
                      <wps:spPr>
                        <a:xfrm>
                          <a:off x="0" y="0"/>
                          <a:ext cx="5986147" cy="1229996"/>
                        </a:xfrm>
                        <a:prstGeom prst="rect">
                          <a:avLst/>
                        </a:prstGeom>
                        <a:solidFill>
                          <a:srgbClr val="FFFFFF"/>
                        </a:solidFill>
                        <a:ln w="9528">
                          <a:solidFill>
                            <a:srgbClr val="000000"/>
                          </a:solidFill>
                          <a:prstDash val="solid"/>
                        </a:ln>
                      </wps:spPr>
                      <wps:txbx>
                        <w:txbxContent>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It may be possible for pupils to be supported in school</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Resource packs can be produced  where online resources are not suitable</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Staff can support via telephone and email or virtual meetings</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Specialist services can support e.g. virtual meetings</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 xml:space="preserve"> </w:t>
                            </w:r>
                          </w:p>
                        </w:txbxContent>
                      </wps:txbx>
                      <wps:bodyPr vert="horz" wrap="square" lIns="91440" tIns="45720" rIns="91440" bIns="45720" anchor="t" anchorCtr="0" compatLnSpc="0">
                        <a:noAutofit/>
                      </wps:bodyPr>
                    </wps:wsp>
                  </a:graphicData>
                </a:graphic>
              </wp:inline>
            </w:drawing>
          </mc:Choice>
          <mc:Fallback>
            <w:pict>
              <v:shape w14:anchorId="3DD4CBFE" id="_x0000_s1034" type="#_x0000_t202" style="width:471.3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bM/AEAAAEEAAAOAAAAZHJzL2Uyb0RvYy54bWysU9uO2yAQfa/Uf0C8N74oycZWnFW7UapK&#10;q3albD8AY4iRMFAgsdOv74C9Sba7T1V5wMzM8WHmzLC+HzqJTsw6oVWFs1mKEVNUN0IdKvzzefdp&#10;hZHzRDVEasUqfGYO328+flj3pmS5brVsmEVAolzZmwq33psySRxtWUfcTBumIMi17YgH0x6SxpIe&#10;2DuZ5Gm6THptG2M1Zc6BdzsG8Sbyc86o/8G5Yx7JCkNuPu427nXYk82alAdLTCvolAb5hyw6IhRc&#10;eqHaEk/Q0Yo3VJ2gVjvN/YzqLtGcC8piDVBNlv5Vzb4lhsVaQBxnLjK5/0dLv5+eLBIN9C7HSJEO&#10;evTMBo++6AHlQZ7euBJQewM4P4AboC9+B85Q9cBtF75QD4I4CH2+iBvIKDgXxWqZze8wohDL8rwo&#10;imXgSa6/G+v8V6Y7FA4VttC9KCo5PTo/Ql8g4TanpWh2Qspo2EP9IC06Eej0Lq6J/RVMKtRXuFjk&#10;q8j8KuZuKdK43qMIKWyJa8erIsMEkwrKCXqNuoSTH+ohyrsKmOCpdXMGKeHNQImttr8x6mH+Kux+&#10;HYllGMlvChpcZPN5GNhozBd3ORj2NlLfRoiiQFVhj9F4fPDjkMOUGeIf1d7Q0JGglNKfj15zERW9&#10;ZjSlDnMWezK9iTDIt3ZEXV/u5g8AAAD//wMAUEsDBBQABgAIAAAAIQCLr+WT3QAAAAUBAAAPAAAA&#10;ZHJzL2Rvd25yZXYueG1sTI/BTsMwEETvSPyDtUhcUOtQoGlDnCql4lJOtBx6dOMliYjXIXZa8/cs&#10;XOAy0mpGM2/zVbSdOOHgW0cKbqcJCKTKmZZqBW/758kChA+ajO4coYIv9LAqLi9ynRl3plc87UIt&#10;uIR8phU0IfSZlL5q0Go/dT0Se+9usDrwOdTSDPrM5baTsySZS6tb4oVG9/jUYPWxG62CQ3xJ5+v1&#10;5sHEUG4/N4ux7A43Sl1fxfIRRMAY/sLwg8/oUDDT0Y1kvOgU8CPhV9lb3s9SEEcOLe9SkEUu/9MX&#10;3wAAAP//AwBQSwECLQAUAAYACAAAACEAtoM4kv4AAADhAQAAEwAAAAAAAAAAAAAAAAAAAAAAW0Nv&#10;bnRlbnRfVHlwZXNdLnhtbFBLAQItABQABgAIAAAAIQA4/SH/1gAAAJQBAAALAAAAAAAAAAAAAAAA&#10;AC8BAABfcmVscy8ucmVsc1BLAQItABQABgAIAAAAIQCArZbM/AEAAAEEAAAOAAAAAAAAAAAAAAAA&#10;AC4CAABkcnMvZTJvRG9jLnhtbFBLAQItABQABgAIAAAAIQCLr+WT3QAAAAUBAAAPAAAAAAAAAAAA&#10;AAAAAFYEAABkcnMvZG93bnJldi54bWxQSwUGAAAAAAQABADzAAAAYAUAAAAA&#10;" strokeweight=".26467mm">
                <v:textbox>
                  <w:txbxContent>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It may be possible for pupils to be supported in school</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Resource packs can be produced  where online resources are not suitable</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Staff can support via telephone and email or virtual meetings</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Specialist services can support e.g. virtual meetings</w:t>
                      </w:r>
                    </w:p>
                    <w:p w:rsidR="00502ED6" w:rsidRDefault="00502ED6" w:rsidP="00502ED6">
                      <w:pPr>
                        <w:pStyle w:val="ListParagraph"/>
                        <w:numPr>
                          <w:ilvl w:val="0"/>
                          <w:numId w:val="4"/>
                        </w:numPr>
                        <w:spacing w:before="100" w:after="120" w:line="240" w:lineRule="auto"/>
                        <w:rPr>
                          <w:rFonts w:cs="Arial"/>
                          <w:color w:val="auto"/>
                          <w:lang w:val="en"/>
                        </w:rPr>
                      </w:pPr>
                      <w:r>
                        <w:rPr>
                          <w:rFonts w:cs="Arial"/>
                          <w:color w:val="auto"/>
                          <w:lang w:val="en"/>
                        </w:rPr>
                        <w:t xml:space="preserve"> </w:t>
                      </w:r>
                    </w:p>
                  </w:txbxContent>
                </v:textbox>
                <w10:anchorlock/>
              </v:shape>
            </w:pict>
          </mc:Fallback>
        </mc:AlternateContent>
      </w:r>
    </w:p>
    <w:p w:rsidR="00502ED6" w:rsidRDefault="00502ED6" w:rsidP="00502ED6">
      <w:pPr>
        <w:pStyle w:val="Heading2"/>
        <w:rPr>
          <w:color w:val="auto"/>
          <w:lang w:val="en"/>
        </w:rPr>
      </w:pPr>
      <w:r>
        <w:rPr>
          <w:color w:val="auto"/>
          <w:lang w:val="en"/>
        </w:rPr>
        <w:t>Remote education for self-isolating pupils</w:t>
      </w:r>
    </w:p>
    <w:p w:rsidR="00502ED6" w:rsidRDefault="00502ED6" w:rsidP="00502ED6">
      <w:pPr>
        <w:rPr>
          <w:rFonts w:cs="Arial"/>
          <w:lang w:val="en"/>
        </w:rPr>
      </w:pPr>
      <w:r>
        <w:rPr>
          <w:rFonts w:cs="Arial"/>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502ED6" w:rsidRDefault="00502ED6" w:rsidP="00502ED6">
      <w:pPr>
        <w:pStyle w:val="Heading3"/>
        <w:rPr>
          <w:color w:val="auto"/>
          <w:lang w:val="en"/>
        </w:rPr>
      </w:pPr>
      <w:r>
        <w:rPr>
          <w:color w:val="auto"/>
          <w:lang w:val="en"/>
        </w:rPr>
        <w:lastRenderedPageBreak/>
        <w:t xml:space="preserve">If my child is not in school because they are self-isolating, how will their remote education differ from the approaches described above? </w:t>
      </w:r>
    </w:p>
    <w:p w:rsidR="00502ED6" w:rsidRDefault="00502ED6" w:rsidP="00502ED6">
      <w:r>
        <w:rPr>
          <w:noProof/>
        </w:rPr>
        <mc:AlternateContent>
          <mc:Choice Requires="wps">
            <w:drawing>
              <wp:inline distT="0" distB="0" distL="0" distR="0" wp14:anchorId="28553727" wp14:editId="6831AD4E">
                <wp:extent cx="6067428" cy="2600325"/>
                <wp:effectExtent l="0" t="0" r="28572" b="28575"/>
                <wp:docPr id="13" name="Text Box 2"/>
                <wp:cNvGraphicFramePr/>
                <a:graphic xmlns:a="http://schemas.openxmlformats.org/drawingml/2006/main">
                  <a:graphicData uri="http://schemas.microsoft.com/office/word/2010/wordprocessingShape">
                    <wps:wsp>
                      <wps:cNvSpPr txBox="1"/>
                      <wps:spPr>
                        <a:xfrm>
                          <a:off x="0" y="0"/>
                          <a:ext cx="6067428" cy="2600325"/>
                        </a:xfrm>
                        <a:prstGeom prst="rect">
                          <a:avLst/>
                        </a:prstGeom>
                        <a:solidFill>
                          <a:srgbClr val="FFFFFF"/>
                        </a:solidFill>
                        <a:ln w="9528">
                          <a:solidFill>
                            <a:srgbClr val="000000"/>
                          </a:solidFill>
                          <a:prstDash val="solid"/>
                        </a:ln>
                      </wps:spPr>
                      <wps:txbx>
                        <w:txbxContent>
                          <w:p w:rsidR="00502ED6" w:rsidRDefault="00502ED6" w:rsidP="00502ED6">
                            <w:pPr>
                              <w:pStyle w:val="DeptBullets"/>
                              <w:numPr>
                                <w:ilvl w:val="0"/>
                                <w:numId w:val="4"/>
                              </w:numPr>
                            </w:pPr>
                            <w:r>
                              <w:t>Live teaching via Google Classroom.</w:t>
                            </w:r>
                          </w:p>
                          <w:p w:rsidR="00502ED6" w:rsidRDefault="00502ED6" w:rsidP="00502ED6">
                            <w:pPr>
                              <w:pStyle w:val="DeptBullets"/>
                              <w:numPr>
                                <w:ilvl w:val="0"/>
                                <w:numId w:val="4"/>
                              </w:numPr>
                            </w:pPr>
                            <w:r>
                              <w:t xml:space="preserve">Recorded teaching (e.g. Oak National Academy lessons, Oxford Owl(phonics)) </w:t>
                            </w:r>
                          </w:p>
                          <w:p w:rsidR="00502ED6" w:rsidRDefault="00502ED6" w:rsidP="00502ED6">
                            <w:pPr>
                              <w:pStyle w:val="DeptBullets"/>
                              <w:numPr>
                                <w:ilvl w:val="0"/>
                                <w:numId w:val="4"/>
                              </w:numPr>
                            </w:pPr>
                            <w:r>
                              <w:t>Printed paper packs produced by teachers (e.g. workbooks, worksheets)</w:t>
                            </w:r>
                          </w:p>
                          <w:p w:rsidR="00502ED6" w:rsidRDefault="00502ED6" w:rsidP="00502ED6">
                            <w:pPr>
                              <w:pStyle w:val="DeptBullets"/>
                              <w:numPr>
                                <w:ilvl w:val="0"/>
                                <w:numId w:val="4"/>
                              </w:numPr>
                            </w:pPr>
                            <w:r>
                              <w:t>Textbooks and reading books pupils have at home</w:t>
                            </w:r>
                          </w:p>
                          <w:p w:rsidR="00502ED6" w:rsidRDefault="00502ED6" w:rsidP="00502ED6">
                            <w:pPr>
                              <w:pStyle w:val="ListParagraph"/>
                              <w:numPr>
                                <w:ilvl w:val="0"/>
                                <w:numId w:val="4"/>
                              </w:numPr>
                              <w:spacing w:before="100" w:after="120" w:line="240" w:lineRule="auto"/>
                            </w:pPr>
                            <w:r>
                              <w:t xml:space="preserve">IXL, Purple mash, Oxford Owl, TT Rock stars </w:t>
                            </w:r>
                          </w:p>
                          <w:p w:rsidR="00502ED6" w:rsidRDefault="00502ED6" w:rsidP="00502ED6">
                            <w:pPr>
                              <w:pStyle w:val="ListParagraph"/>
                              <w:numPr>
                                <w:ilvl w:val="0"/>
                                <w:numId w:val="4"/>
                              </w:numPr>
                              <w:spacing w:before="100" w:after="120" w:line="240" w:lineRule="auto"/>
                            </w:pPr>
                            <w:r>
                              <w:t xml:space="preserve">White Rose to support the maths curriculum </w:t>
                            </w:r>
                          </w:p>
                          <w:p w:rsidR="00502ED6" w:rsidRDefault="00502ED6" w:rsidP="00502ED6">
                            <w:pPr>
                              <w:pStyle w:val="ListParagraph"/>
                              <w:numPr>
                                <w:ilvl w:val="0"/>
                                <w:numId w:val="4"/>
                              </w:numPr>
                              <w:spacing w:before="100" w:after="120" w:line="240" w:lineRule="auto"/>
                            </w:pPr>
                            <w:r>
                              <w:t>Links to generic online resources are available on our school website http://www.st-johns-dartmouth.devon.sch.uk/website/curriculum/392885</w:t>
                            </w:r>
                          </w:p>
                        </w:txbxContent>
                      </wps:txbx>
                      <wps:bodyPr vert="horz" wrap="square" lIns="91440" tIns="45720" rIns="91440" bIns="45720" anchor="t" anchorCtr="0" compatLnSpc="0">
                        <a:noAutofit/>
                      </wps:bodyPr>
                    </wps:wsp>
                  </a:graphicData>
                </a:graphic>
              </wp:inline>
            </w:drawing>
          </mc:Choice>
          <mc:Fallback>
            <w:pict>
              <v:shape w14:anchorId="28553727" id="_x0000_s1035" type="#_x0000_t202" style="width:477.7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eJ+AEAAAEEAAAOAAAAZHJzL2Uyb0RvYy54bWysU9uO2yAQfa/Uf0C8N3a8Sbax4qzajVJV&#10;WrWVsv0AgiFGwkAHEjv9+g7Ym6QX9aEqD5iZOT7MnBlWD32ryUmAV9ZUdDrJKRGG21qZQ0W/Pm/f&#10;vKXEB2Zqpq0RFT0LTx/Wr1+tOleKwjZW1wIIkhhfdq6iTQiuzDLPG9EyP7FOGAxKCy0LaMIhq4F1&#10;yN7qrMjzRdZZqB1YLrxH72YI0nXil1Lw8FlKLwLRFcXcQtoh7fu4Z+sVKw/AXKP4mAb7hyxapgxe&#10;eqHasMDIEdRvVK3iYL2VYcJtm1kpFRepBqxmmv9Sza5hTqRaUBzvLjL5/0fLP52+AFE19u6OEsNa&#10;7NGz6AN5b3tSRHk650tE7RziQo9uhL74PTpj1b2ENn6xHoJxFPp8ETeScXQu8sX9rMBx4BgrFnl+&#10;V8wjT3b93YEPH4RtSTxUFLB7SVR2evJhgL5A4m3ealVvldbJgMP+UQM5Mez0Nq2R/SeYNqSr6HKO&#10;ifydIk/rTxQxhQ3zzXBVYh9h2mA5Ua9Bl3gK/b5P8i4jJnr2tj6jlPhmsMTGwndKOpy/ivpvRwaC&#10;Ev3RYIOX09ksDmwyZvP7Ag24jexvI8xwpKpooGQ4PoZhyHHKHAtPZud47Eis2dh3x2ClSopeMxpT&#10;xzlLPRnfRBzkWzuhri93/QMAAP//AwBQSwMEFAAGAAgAAAAhAONkiIzdAAAABQEAAA8AAABkcnMv&#10;ZG93bnJldi54bWxMj8FOwzAQRO9I/Qdrkbgg6hTh0oY4VUrFhZ5aOPToxksSYa9D7LTm7zFc6GWl&#10;0Yxm3haraA074eA7RxJm0wwYUu10R42E97eXuwUwHxRpZRyhhG/0sConV4XKtTvTDk/70LBUQj5X&#10;EtoQ+pxzX7dolZ+6Hil5H26wKiQ5NFwP6pzKreH3WTbnVnWUFlrV43OL9ed+tBIOcfs4X683QsdQ&#10;vX5tFmNlDrdS3lzH6glYwBj+w/CLn9ChTExHN5L2zEhIj4S/m7ylEALYUcJDthTAy4Jf0pc/AAAA&#10;//8DAFBLAQItABQABgAIAAAAIQC2gziS/gAAAOEBAAATAAAAAAAAAAAAAAAAAAAAAABbQ29udGVu&#10;dF9UeXBlc10ueG1sUEsBAi0AFAAGAAgAAAAhADj9If/WAAAAlAEAAAsAAAAAAAAAAAAAAAAALwEA&#10;AF9yZWxzLy5yZWxzUEsBAi0AFAAGAAgAAAAhAB4Vt4n4AQAAAQQAAA4AAAAAAAAAAAAAAAAALgIA&#10;AGRycy9lMm9Eb2MueG1sUEsBAi0AFAAGAAgAAAAhAONkiIzdAAAABQEAAA8AAAAAAAAAAAAAAAAA&#10;UgQAAGRycy9kb3ducmV2LnhtbFBLBQYAAAAABAAEAPMAAABcBQAAAAA=&#10;" strokeweight=".26467mm">
                <v:textbox>
                  <w:txbxContent>
                    <w:p w:rsidR="00502ED6" w:rsidRDefault="00502ED6" w:rsidP="00502ED6">
                      <w:pPr>
                        <w:pStyle w:val="DeptBullets"/>
                        <w:numPr>
                          <w:ilvl w:val="0"/>
                          <w:numId w:val="4"/>
                        </w:numPr>
                      </w:pPr>
                      <w:r>
                        <w:t>Live teaching via Google Classroom.</w:t>
                      </w:r>
                    </w:p>
                    <w:p w:rsidR="00502ED6" w:rsidRDefault="00502ED6" w:rsidP="00502ED6">
                      <w:pPr>
                        <w:pStyle w:val="DeptBullets"/>
                        <w:numPr>
                          <w:ilvl w:val="0"/>
                          <w:numId w:val="4"/>
                        </w:numPr>
                      </w:pPr>
                      <w:r>
                        <w:t xml:space="preserve">Recorded teaching (e.g. Oak National Academy lessons, Oxford Owl(phonics)) </w:t>
                      </w:r>
                    </w:p>
                    <w:p w:rsidR="00502ED6" w:rsidRDefault="00502ED6" w:rsidP="00502ED6">
                      <w:pPr>
                        <w:pStyle w:val="DeptBullets"/>
                        <w:numPr>
                          <w:ilvl w:val="0"/>
                          <w:numId w:val="4"/>
                        </w:numPr>
                      </w:pPr>
                      <w:r>
                        <w:t>Printed paper packs produced by teachers (e.g. workbooks, worksheets)</w:t>
                      </w:r>
                    </w:p>
                    <w:p w:rsidR="00502ED6" w:rsidRDefault="00502ED6" w:rsidP="00502ED6">
                      <w:pPr>
                        <w:pStyle w:val="DeptBullets"/>
                        <w:numPr>
                          <w:ilvl w:val="0"/>
                          <w:numId w:val="4"/>
                        </w:numPr>
                      </w:pPr>
                      <w:r>
                        <w:t>Textbooks and reading books pupils have at home</w:t>
                      </w:r>
                    </w:p>
                    <w:p w:rsidR="00502ED6" w:rsidRDefault="00502ED6" w:rsidP="00502ED6">
                      <w:pPr>
                        <w:pStyle w:val="ListParagraph"/>
                        <w:numPr>
                          <w:ilvl w:val="0"/>
                          <w:numId w:val="4"/>
                        </w:numPr>
                        <w:spacing w:before="100" w:after="120" w:line="240" w:lineRule="auto"/>
                      </w:pPr>
                      <w:r>
                        <w:t xml:space="preserve">IXL, Purple mash, Oxford Owl, TT Rock stars </w:t>
                      </w:r>
                    </w:p>
                    <w:p w:rsidR="00502ED6" w:rsidRDefault="00502ED6" w:rsidP="00502ED6">
                      <w:pPr>
                        <w:pStyle w:val="ListParagraph"/>
                        <w:numPr>
                          <w:ilvl w:val="0"/>
                          <w:numId w:val="4"/>
                        </w:numPr>
                        <w:spacing w:before="100" w:after="120" w:line="240" w:lineRule="auto"/>
                      </w:pPr>
                      <w:r>
                        <w:t xml:space="preserve">White Rose to support the maths curriculum </w:t>
                      </w:r>
                    </w:p>
                    <w:p w:rsidR="00502ED6" w:rsidRDefault="00502ED6" w:rsidP="00502ED6">
                      <w:pPr>
                        <w:pStyle w:val="ListParagraph"/>
                        <w:numPr>
                          <w:ilvl w:val="0"/>
                          <w:numId w:val="4"/>
                        </w:numPr>
                        <w:spacing w:before="100" w:after="120" w:line="240" w:lineRule="auto"/>
                      </w:pPr>
                      <w:r>
                        <w:t>Links to generic online resources are available on our school website http://www.st-johns-dartmouth.devon.sch.uk/website/curriculum/392885</w:t>
                      </w:r>
                    </w:p>
                  </w:txbxContent>
                </v:textbox>
                <w10:anchorlock/>
              </v:shape>
            </w:pict>
          </mc:Fallback>
        </mc:AlternateContent>
      </w:r>
    </w:p>
    <w:p w:rsidR="001D6410" w:rsidRPr="0021779A" w:rsidRDefault="006E2FB6" w:rsidP="0021779A">
      <w:bookmarkStart w:id="18" w:name="_GoBack"/>
      <w:bookmarkEnd w:id="18"/>
      <w:r w:rsidRPr="0021779A">
        <w:t xml:space="preserve"> </w:t>
      </w:r>
    </w:p>
    <w:sectPr w:rsidR="001D6410" w:rsidRPr="0021779A" w:rsidSect="006E2FB6">
      <w:headerReference w:type="even" r:id="rId15"/>
      <w:headerReference w:type="default" r:id="rId16"/>
      <w:footerReference w:type="even" r:id="rId17"/>
      <w:footerReference w:type="default" r:id="rId18"/>
      <w:headerReference w:type="first" r:id="rId19"/>
      <w:footerReference w:type="first" r:id="rId20"/>
      <w:pgSz w:w="11906" w:h="16838"/>
      <w:pgMar w:top="2680" w:right="991" w:bottom="284" w:left="1276"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E4E" w:rsidRDefault="00126E4E" w:rsidP="00C3512D">
      <w:pPr>
        <w:spacing w:after="0" w:line="240" w:lineRule="auto"/>
      </w:pPr>
      <w:r>
        <w:separator/>
      </w:r>
    </w:p>
  </w:endnote>
  <w:endnote w:type="continuationSeparator" w:id="0">
    <w:p w:rsidR="00126E4E" w:rsidRDefault="00126E4E" w:rsidP="00C3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09" w:rsidRDefault="00BD1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D" w:rsidRDefault="00C3512D">
    <w:pPr>
      <w:pStyle w:val="Footer"/>
    </w:pPr>
  </w:p>
  <w:p w:rsidR="00C3512D" w:rsidRDefault="00C3512D">
    <w:pPr>
      <w:pStyle w:val="Footer"/>
    </w:pPr>
    <w:r>
      <w:rPr>
        <w:noProof/>
        <w:color w:val="4F81BD" w:themeColor="accent1"/>
        <w:lang w:eastAsia="en-GB"/>
      </w:rPr>
      <w:drawing>
        <wp:anchor distT="0" distB="0" distL="114300" distR="114300" simplePos="0" relativeHeight="251661312" behindDoc="1" locked="0" layoutInCell="1" allowOverlap="1" wp14:anchorId="2F3C0C39" wp14:editId="2DADBD40">
          <wp:simplePos x="0" y="0"/>
          <wp:positionH relativeFrom="column">
            <wp:posOffset>4883785</wp:posOffset>
          </wp:positionH>
          <wp:positionV relativeFrom="paragraph">
            <wp:posOffset>-135890</wp:posOffset>
          </wp:positionV>
          <wp:extent cx="1733550" cy="704850"/>
          <wp:effectExtent l="0" t="0" r="0" b="0"/>
          <wp:wrapTight wrapText="bothSides">
            <wp:wrapPolygon edited="0">
              <wp:start x="0" y="0"/>
              <wp:lineTo x="0" y="21016"/>
              <wp:lineTo x="21363" y="21016"/>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England Logo Blue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7048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09" w:rsidRDefault="00BD1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E4E" w:rsidRDefault="00126E4E" w:rsidP="00C3512D">
      <w:pPr>
        <w:spacing w:after="0" w:line="240" w:lineRule="auto"/>
      </w:pPr>
      <w:r>
        <w:separator/>
      </w:r>
    </w:p>
  </w:footnote>
  <w:footnote w:type="continuationSeparator" w:id="0">
    <w:p w:rsidR="00126E4E" w:rsidRDefault="00126E4E" w:rsidP="00C3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09" w:rsidRDefault="00BD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63" w:rsidRPr="00554663" w:rsidRDefault="00F63F4E" w:rsidP="00C3512D">
    <w:pPr>
      <w:pStyle w:val="Header"/>
      <w:jc w:val="center"/>
      <w:rPr>
        <w:rFonts w:ascii="Comic Sans MS" w:hAnsi="Comic Sans MS"/>
        <w:sz w:val="28"/>
        <w:szCs w:val="28"/>
      </w:rPr>
    </w:pPr>
    <w:r>
      <w:rPr>
        <w:rFonts w:ascii="Comic Sans MS" w:hAnsi="Comic Sans MS"/>
        <w:b/>
        <w:bCs/>
        <w:noProof/>
        <w:lang w:eastAsia="en-GB"/>
      </w:rPr>
      <w:drawing>
        <wp:anchor distT="0" distB="0" distL="114300" distR="114300" simplePos="0" relativeHeight="251663360" behindDoc="1" locked="0" layoutInCell="1" allowOverlap="1" wp14:anchorId="2EAC1682" wp14:editId="1AE84AAD">
          <wp:simplePos x="0" y="0"/>
          <wp:positionH relativeFrom="column">
            <wp:posOffset>-229235</wp:posOffset>
          </wp:positionH>
          <wp:positionV relativeFrom="paragraph">
            <wp:posOffset>6985</wp:posOffset>
          </wp:positionV>
          <wp:extent cx="1095375" cy="1067435"/>
          <wp:effectExtent l="0" t="0" r="9525" b="0"/>
          <wp:wrapTight wrapText="bothSides">
            <wp:wrapPolygon edited="0">
              <wp:start x="0" y="0"/>
              <wp:lineTo x="0" y="21202"/>
              <wp:lineTo x="21412" y="21202"/>
              <wp:lineTo x="21412" y="0"/>
              <wp:lineTo x="0" y="0"/>
            </wp:wrapPolygon>
          </wp:wrapTight>
          <wp:docPr id="8" name="Picture 8" descr="St John Baptist R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 John Baptist RC Scho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663" w:rsidRPr="00554663">
      <w:rPr>
        <w:noProof/>
        <w:color w:val="0000FF"/>
        <w:sz w:val="28"/>
        <w:szCs w:val="28"/>
        <w:lang w:eastAsia="en-GB"/>
      </w:rPr>
      <w:drawing>
        <wp:anchor distT="0" distB="0" distL="114300" distR="114300" simplePos="0" relativeHeight="251662336" behindDoc="1" locked="0" layoutInCell="1" allowOverlap="1" wp14:anchorId="5C859355" wp14:editId="0B71FE79">
          <wp:simplePos x="0" y="0"/>
          <wp:positionH relativeFrom="column">
            <wp:posOffset>5028565</wp:posOffset>
          </wp:positionH>
          <wp:positionV relativeFrom="paragraph">
            <wp:posOffset>-78105</wp:posOffset>
          </wp:positionV>
          <wp:extent cx="1381125" cy="1152525"/>
          <wp:effectExtent l="0" t="0" r="9525" b="9525"/>
          <wp:wrapTight wrapText="bothSides">
            <wp:wrapPolygon edited="0">
              <wp:start x="0" y="0"/>
              <wp:lineTo x="0" y="21421"/>
              <wp:lineTo x="21451" y="21421"/>
              <wp:lineTo x="21451" y="0"/>
              <wp:lineTo x="0" y="0"/>
            </wp:wrapPolygon>
          </wp:wrapTight>
          <wp:docPr id="4" name="irc_mi" descr="Image result for www.psqm.org.u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ww.psqm.org.uk">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663" w:rsidRPr="00554663">
      <w:rPr>
        <w:rFonts w:ascii="Comic Sans MS" w:hAnsi="Comic Sans MS"/>
        <w:sz w:val="28"/>
        <w:szCs w:val="28"/>
      </w:rPr>
      <w:t>St John the Baptist RC Primary School</w:t>
    </w:r>
  </w:p>
  <w:p w:rsidR="00C3512D" w:rsidRPr="0078050D" w:rsidRDefault="00C3512D" w:rsidP="00C3512D">
    <w:pPr>
      <w:pStyle w:val="Header"/>
      <w:jc w:val="center"/>
      <w:rPr>
        <w:rFonts w:ascii="Comic Sans MS" w:hAnsi="Comic Sans MS"/>
      </w:rPr>
    </w:pPr>
    <w:r w:rsidRPr="0078050D">
      <w:rPr>
        <w:rFonts w:ascii="Comic Sans MS" w:hAnsi="Comic Sans MS"/>
      </w:rPr>
      <w:t>Milton Lane, Dartmouth</w:t>
    </w:r>
  </w:p>
  <w:p w:rsidR="00C3512D" w:rsidRPr="0078050D" w:rsidRDefault="00C3512D" w:rsidP="00C3512D">
    <w:pPr>
      <w:pStyle w:val="Header"/>
      <w:jc w:val="center"/>
      <w:rPr>
        <w:rFonts w:ascii="Comic Sans MS" w:hAnsi="Comic Sans MS"/>
      </w:rPr>
    </w:pPr>
    <w:r w:rsidRPr="0078050D">
      <w:rPr>
        <w:rFonts w:ascii="Comic Sans MS" w:hAnsi="Comic Sans MS"/>
      </w:rPr>
      <w:t>Devon TQ6 9HW</w:t>
    </w:r>
  </w:p>
  <w:p w:rsidR="00C3512D" w:rsidRPr="0078050D" w:rsidRDefault="00C3512D" w:rsidP="00C3512D">
    <w:pPr>
      <w:pStyle w:val="Header"/>
      <w:jc w:val="center"/>
      <w:rPr>
        <w:rFonts w:ascii="Comic Sans MS" w:hAnsi="Comic Sans MS"/>
      </w:rPr>
    </w:pPr>
    <w:r w:rsidRPr="0078050D">
      <w:rPr>
        <w:rFonts w:ascii="Comic Sans MS" w:hAnsi="Comic Sans MS"/>
      </w:rPr>
      <w:t>Telephone: 01803 832495</w:t>
    </w:r>
  </w:p>
  <w:p w:rsidR="00C3512D" w:rsidRPr="00F63F4E" w:rsidRDefault="00126E4E" w:rsidP="00C3512D">
    <w:pPr>
      <w:pStyle w:val="Header"/>
      <w:jc w:val="center"/>
      <w:rPr>
        <w:rFonts w:ascii="Comic Sans MS" w:hAnsi="Comic Sans MS"/>
        <w:b/>
        <w:color w:val="000000" w:themeColor="text1"/>
      </w:rPr>
    </w:pPr>
    <w:hyperlink r:id="rId4" w:history="1">
      <w:r w:rsidR="00F63F4E" w:rsidRPr="00F63F4E">
        <w:rPr>
          <w:rStyle w:val="Hyperlink"/>
          <w:rFonts w:ascii="Comic Sans MS" w:hAnsi="Comic Sans MS"/>
          <w:b/>
          <w:color w:val="000000" w:themeColor="text1"/>
          <w:u w:val="none"/>
        </w:rPr>
        <w:t>www.st-johns-dartmouth.devon.sch.uk</w:t>
      </w:r>
    </w:hyperlink>
  </w:p>
  <w:p w:rsidR="00F63F4E" w:rsidRPr="0078050D" w:rsidRDefault="00F63F4E" w:rsidP="00C3512D">
    <w:pPr>
      <w:pStyle w:val="Header"/>
      <w:jc w:val="center"/>
      <w:rPr>
        <w:rFonts w:ascii="Comic Sans MS" w:hAnsi="Comic Sans MS"/>
      </w:rPr>
    </w:pPr>
  </w:p>
  <w:p w:rsidR="00C3512D" w:rsidRPr="0078050D" w:rsidRDefault="00C35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09" w:rsidRDefault="00BD1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2511A"/>
    <w:multiLevelType w:val="multilevel"/>
    <w:tmpl w:val="51709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462530"/>
    <w:multiLevelType w:val="multilevel"/>
    <w:tmpl w:val="B734D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B92EBA"/>
    <w:multiLevelType w:val="multilevel"/>
    <w:tmpl w:val="9500909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F3A2CFE"/>
    <w:multiLevelType w:val="multilevel"/>
    <w:tmpl w:val="98404BBE"/>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C2"/>
    <w:rsid w:val="00126E4E"/>
    <w:rsid w:val="00183011"/>
    <w:rsid w:val="001D6410"/>
    <w:rsid w:val="0021779A"/>
    <w:rsid w:val="002500B1"/>
    <w:rsid w:val="0025634D"/>
    <w:rsid w:val="003208A0"/>
    <w:rsid w:val="003766C1"/>
    <w:rsid w:val="003C5DA8"/>
    <w:rsid w:val="00400D7E"/>
    <w:rsid w:val="00484836"/>
    <w:rsid w:val="00502ED6"/>
    <w:rsid w:val="00546587"/>
    <w:rsid w:val="00554663"/>
    <w:rsid w:val="006E2FB6"/>
    <w:rsid w:val="00715BDD"/>
    <w:rsid w:val="0078050D"/>
    <w:rsid w:val="00791746"/>
    <w:rsid w:val="00796B45"/>
    <w:rsid w:val="007D553A"/>
    <w:rsid w:val="008331D1"/>
    <w:rsid w:val="00926593"/>
    <w:rsid w:val="00977E88"/>
    <w:rsid w:val="00A6216B"/>
    <w:rsid w:val="00AE14D0"/>
    <w:rsid w:val="00B75E0A"/>
    <w:rsid w:val="00BD1809"/>
    <w:rsid w:val="00BD312C"/>
    <w:rsid w:val="00C3512D"/>
    <w:rsid w:val="00D31E8F"/>
    <w:rsid w:val="00DE55A5"/>
    <w:rsid w:val="00DE77B7"/>
    <w:rsid w:val="00EE4762"/>
    <w:rsid w:val="00F16FC2"/>
    <w:rsid w:val="00F61EE5"/>
    <w:rsid w:val="00F63F4E"/>
    <w:rsid w:val="00F72401"/>
    <w:rsid w:val="00FE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E2F74-8D1E-49FE-BD62-8510A8B5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01"/>
    <w:rPr>
      <w:rFonts w:ascii="Calibri" w:eastAsia="Calibri" w:hAnsi="Calibri" w:cs="Times New Roman"/>
    </w:rPr>
  </w:style>
  <w:style w:type="paragraph" w:styleId="Heading1">
    <w:name w:val="heading 1"/>
    <w:basedOn w:val="Normal"/>
    <w:next w:val="Normal"/>
    <w:link w:val="Heading1Char"/>
    <w:rsid w:val="00502ED6"/>
    <w:pPr>
      <w:pageBreakBefore/>
      <w:suppressAutoHyphens/>
      <w:autoSpaceDN w:val="0"/>
      <w:spacing w:after="240" w:line="240" w:lineRule="auto"/>
      <w:textAlignment w:val="baseline"/>
      <w:outlineLvl w:val="0"/>
    </w:pPr>
    <w:rPr>
      <w:rFonts w:ascii="Arial" w:eastAsia="Times New Roman" w:hAnsi="Arial"/>
      <w:b/>
      <w:color w:val="104F75"/>
      <w:sz w:val="36"/>
      <w:szCs w:val="24"/>
      <w:lang w:eastAsia="en-GB"/>
    </w:rPr>
  </w:style>
  <w:style w:type="paragraph" w:styleId="Heading2">
    <w:name w:val="heading 2"/>
    <w:basedOn w:val="Normal"/>
    <w:next w:val="Normal"/>
    <w:link w:val="Heading2Char"/>
    <w:rsid w:val="00502ED6"/>
    <w:pPr>
      <w:keepNext/>
      <w:suppressAutoHyphens/>
      <w:autoSpaceDN w:val="0"/>
      <w:spacing w:before="480" w:after="240" w:line="240" w:lineRule="auto"/>
      <w:textAlignment w:val="baseline"/>
      <w:outlineLvl w:val="1"/>
    </w:pPr>
    <w:rPr>
      <w:rFonts w:ascii="Arial" w:eastAsia="Times New Roman" w:hAnsi="Arial"/>
      <w:b/>
      <w:color w:val="104F75"/>
      <w:sz w:val="32"/>
      <w:szCs w:val="32"/>
      <w:lang w:eastAsia="en-GB"/>
    </w:rPr>
  </w:style>
  <w:style w:type="paragraph" w:styleId="Heading3">
    <w:name w:val="heading 3"/>
    <w:basedOn w:val="Heading2"/>
    <w:next w:val="Normal"/>
    <w:link w:val="Heading3Char"/>
    <w:rsid w:val="00502ED6"/>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6C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766C1"/>
  </w:style>
  <w:style w:type="paragraph" w:styleId="BalloonText">
    <w:name w:val="Balloon Text"/>
    <w:basedOn w:val="Normal"/>
    <w:link w:val="BalloonTextChar"/>
    <w:uiPriority w:val="99"/>
    <w:semiHidden/>
    <w:unhideWhenUsed/>
    <w:rsid w:val="0037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6C1"/>
    <w:rPr>
      <w:rFonts w:ascii="Tahoma" w:hAnsi="Tahoma" w:cs="Tahoma"/>
      <w:sz w:val="16"/>
      <w:szCs w:val="16"/>
    </w:rPr>
  </w:style>
  <w:style w:type="paragraph" w:styleId="Footer">
    <w:name w:val="footer"/>
    <w:basedOn w:val="Normal"/>
    <w:link w:val="FooterChar"/>
    <w:uiPriority w:val="99"/>
    <w:unhideWhenUsed/>
    <w:rsid w:val="00C3512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3512D"/>
  </w:style>
  <w:style w:type="character" w:styleId="Hyperlink">
    <w:name w:val="Hyperlink"/>
    <w:basedOn w:val="DefaultParagraphFont"/>
    <w:uiPriority w:val="99"/>
    <w:unhideWhenUsed/>
    <w:rsid w:val="00F63F4E"/>
    <w:rPr>
      <w:color w:val="0000FF" w:themeColor="hyperlink"/>
      <w:u w:val="single"/>
    </w:rPr>
  </w:style>
  <w:style w:type="character" w:customStyle="1" w:styleId="Heading1Char">
    <w:name w:val="Heading 1 Char"/>
    <w:basedOn w:val="DefaultParagraphFont"/>
    <w:link w:val="Heading1"/>
    <w:rsid w:val="00502ED6"/>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502ED6"/>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502ED6"/>
    <w:rPr>
      <w:rFonts w:ascii="Arial" w:eastAsia="Times New Roman" w:hAnsi="Arial" w:cs="Times New Roman"/>
      <w:b/>
      <w:bCs/>
      <w:color w:val="104F75"/>
      <w:sz w:val="28"/>
      <w:szCs w:val="28"/>
      <w:lang w:eastAsia="en-GB"/>
    </w:rPr>
  </w:style>
  <w:style w:type="paragraph" w:styleId="ListParagraph">
    <w:name w:val="List Paragraph"/>
    <w:basedOn w:val="Normal"/>
    <w:rsid w:val="00502ED6"/>
    <w:pPr>
      <w:numPr>
        <w:numId w:val="1"/>
      </w:numPr>
      <w:suppressAutoHyphens/>
      <w:autoSpaceDN w:val="0"/>
      <w:spacing w:after="240" w:line="288" w:lineRule="auto"/>
      <w:textAlignment w:val="baseline"/>
    </w:pPr>
    <w:rPr>
      <w:rFonts w:ascii="Arial" w:eastAsia="Times New Roman" w:hAnsi="Arial"/>
      <w:color w:val="0D0D0D"/>
      <w:sz w:val="24"/>
      <w:szCs w:val="24"/>
      <w:lang w:eastAsia="en-GB"/>
    </w:rPr>
  </w:style>
  <w:style w:type="paragraph" w:customStyle="1" w:styleId="DeptBullets">
    <w:name w:val="DeptBullets"/>
    <w:basedOn w:val="Normal"/>
    <w:rsid w:val="00502ED6"/>
    <w:pPr>
      <w:widowControl w:val="0"/>
      <w:numPr>
        <w:numId w:val="2"/>
      </w:numPr>
      <w:suppressAutoHyphens/>
      <w:overflowPunct w:val="0"/>
      <w:autoSpaceDE w:val="0"/>
      <w:autoSpaceDN w:val="0"/>
      <w:spacing w:after="240" w:line="240" w:lineRule="auto"/>
      <w:textAlignment w:val="baseline"/>
    </w:pPr>
    <w:rPr>
      <w:rFonts w:ascii="Arial" w:eastAsia="Times New Roman" w:hAnsi="Arial"/>
      <w:sz w:val="24"/>
      <w:szCs w:val="20"/>
    </w:rPr>
  </w:style>
  <w:style w:type="numbering" w:customStyle="1" w:styleId="LFO25">
    <w:name w:val="LFO25"/>
    <w:basedOn w:val="NoList"/>
    <w:rsid w:val="00502ED6"/>
    <w:pPr>
      <w:numPr>
        <w:numId w:val="1"/>
      </w:numPr>
    </w:pPr>
  </w:style>
  <w:style w:type="numbering" w:customStyle="1" w:styleId="LFO30">
    <w:name w:val="LFO30"/>
    <w:basedOn w:val="NoList"/>
    <w:rsid w:val="00502ED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lounnan@st-johns-dartmouth.devon.sch.uk" TargetMode="External"/><Relationship Id="rId13" Type="http://schemas.openxmlformats.org/officeDocument/2006/relationships/hyperlink" Target="mailto:dwaiters@st-johns-dartmouth.devon.sch.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in@st-johns-dartmouth.devon.sch.uk" TargetMode="External"/><Relationship Id="rId12" Type="http://schemas.openxmlformats.org/officeDocument/2006/relationships/hyperlink" Target="mailto:lmclounnan@st-johns-dartmouth.devon.sch.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t-johns-dartmouth.devon.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brown@st-johns-dartmouth.devon.sch.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waiters@st-johns-dartmouth.devon.sch.uk" TargetMode="External"/><Relationship Id="rId14" Type="http://schemas.openxmlformats.org/officeDocument/2006/relationships/hyperlink" Target="mailto:cbrown@st-johns-dartmouth.devon.sch.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uk/url?sa=i&amp;rct=j&amp;q=&amp;esrc=s&amp;source=images&amp;cd=&amp;cad=rja&amp;uact=8&amp;ved=&amp;url=http://application.psqm.org.uk/&amp;psig=AFQjCNEe8nvaheQrisjVJM5gakrihrk-sQ&amp;ust=1497345500686904" TargetMode="External"/><Relationship Id="rId1" Type="http://schemas.openxmlformats.org/officeDocument/2006/relationships/image" Target="media/image1.jpeg"/><Relationship Id="rId4" Type="http://schemas.openxmlformats.org/officeDocument/2006/relationships/hyperlink" Target="http://www.st-johns-dartmouth.devon.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BRIDGES\My%20Documents\Helen\Templates\St%20John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Johns Letterhead</Template>
  <TotalTime>0</TotalTime>
  <Pages>6</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HBRIDGES</dc:creator>
  <cp:keywords/>
  <dc:description/>
  <cp:lastModifiedBy>Helen Bridges</cp:lastModifiedBy>
  <cp:revision>2</cp:revision>
  <cp:lastPrinted>2018-06-11T11:41:00Z</cp:lastPrinted>
  <dcterms:created xsi:type="dcterms:W3CDTF">2021-01-08T14:09:00Z</dcterms:created>
  <dcterms:modified xsi:type="dcterms:W3CDTF">2021-01-08T14:09:00Z</dcterms:modified>
</cp:coreProperties>
</file>